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9E" w:rsidRDefault="00560704" w:rsidP="00DD1E9E">
      <w:pPr>
        <w:pStyle w:val="Heading1"/>
        <w:spacing w:before="0" w:line="240" w:lineRule="auto"/>
        <w:contextualSpacing/>
        <w:jc w:val="right"/>
      </w:pPr>
      <w:r w:rsidRPr="002B1748">
        <w:rPr>
          <w:rFonts w:ascii="Tahoma" w:hAnsi="Tahoma" w:cs="Tahoma"/>
          <w:noProof/>
          <w:szCs w:val="22"/>
          <w:lang w:eastAsia="nl-NL"/>
        </w:rPr>
        <w:drawing>
          <wp:anchor distT="0" distB="0" distL="114300" distR="114300" simplePos="0" relativeHeight="251657216" behindDoc="1" locked="0" layoutInCell="1" allowOverlap="1" wp14:anchorId="3BF92994" wp14:editId="60BCF43F">
            <wp:simplePos x="0" y="0"/>
            <wp:positionH relativeFrom="margin">
              <wp:posOffset>3295650</wp:posOffset>
            </wp:positionH>
            <wp:positionV relativeFrom="margin">
              <wp:posOffset>14605</wp:posOffset>
            </wp:positionV>
            <wp:extent cx="2649722" cy="318977"/>
            <wp:effectExtent l="19050" t="0" r="0" b="0"/>
            <wp:wrapNone/>
            <wp:docPr id="1" name="Afbeelding 1" descr="http://www.christenunie.nl/l/library/download/BJf8MRRPyeOJ1Ed6ipjq2nQfwQoycPg1/LOGO-CU-web-MID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enunie.nl/l/library/download/BJf8MRRPyeOJ1Ed6ipjq2nQfwQoycPg1/LOGO-CU-web-MIDDEL.png"/>
                    <pic:cNvPicPr>
                      <a:picLocks noChangeAspect="1" noChangeArrowheads="1"/>
                    </pic:cNvPicPr>
                  </pic:nvPicPr>
                  <pic:blipFill>
                    <a:blip r:embed="rId6" cstate="print">
                      <a:lum/>
                    </a:blip>
                    <a:srcRect/>
                    <a:stretch>
                      <a:fillRect/>
                    </a:stretch>
                  </pic:blipFill>
                  <pic:spPr bwMode="auto">
                    <a:xfrm>
                      <a:off x="0" y="0"/>
                      <a:ext cx="2649722" cy="318977"/>
                    </a:xfrm>
                    <a:prstGeom prst="rect">
                      <a:avLst/>
                    </a:prstGeom>
                    <a:noFill/>
                    <a:ln w="9525">
                      <a:noFill/>
                      <a:miter lim="800000"/>
                      <a:headEnd/>
                      <a:tailEnd/>
                    </a:ln>
                  </pic:spPr>
                </pic:pic>
              </a:graphicData>
            </a:graphic>
          </wp:anchor>
        </w:drawing>
      </w:r>
    </w:p>
    <w:p w:rsidR="00C06390" w:rsidRDefault="00324F07" w:rsidP="00DD1E9E">
      <w:pPr>
        <w:pStyle w:val="Heading1"/>
        <w:spacing w:before="0" w:line="240" w:lineRule="auto"/>
        <w:contextualSpacing/>
        <w:rPr>
          <w:color w:val="00B0F0"/>
          <w:sz w:val="24"/>
        </w:rPr>
      </w:pPr>
      <w:r>
        <w:rPr>
          <w:rFonts w:ascii="Arial" w:hAnsi="Arial" w:cs="Arial"/>
          <w:b w:val="0"/>
          <w:bCs w:val="0"/>
          <w:noProof/>
          <w:sz w:val="20"/>
        </w:rPr>
        <w:pict>
          <v:shapetype id="_x0000_t202" coordsize="21600,21600" o:spt="202" path="m,l,21600r21600,l21600,xe">
            <v:stroke joinstyle="miter"/>
            <v:path gradientshapeok="t" o:connecttype="rect"/>
          </v:shapetype>
          <v:shape id="_x0000_s1026" type="#_x0000_t202" style="position:absolute;margin-left:345.55pt;margin-top:6pt;width:114.05pt;height:29pt;z-index:251658240;mso-position-horizontal-relative:text;mso-position-vertical-relative:text;mso-width-relative:margin;mso-height-relative:margin" filled="f" stroked="f">
            <v:textbox style="mso-next-textbox:#_x0000_s1026">
              <w:txbxContent>
                <w:p w:rsidR="00C06390" w:rsidRPr="00643F56" w:rsidRDefault="00C06390" w:rsidP="00C06390">
                  <w:pPr>
                    <w:rPr>
                      <w:rFonts w:ascii="Tahoma" w:hAnsi="Tahoma" w:cs="Tahoma"/>
                      <w:b/>
                    </w:rPr>
                  </w:pPr>
                  <w:r w:rsidRPr="00643F56">
                    <w:rPr>
                      <w:rFonts w:ascii="Tahoma" w:hAnsi="Tahoma" w:cs="Tahoma"/>
                      <w:b/>
                    </w:rPr>
                    <w:t>Rijssen-Holten</w:t>
                  </w:r>
                </w:p>
                <w:p w:rsidR="00C06390" w:rsidRDefault="00C06390" w:rsidP="00C06390"/>
              </w:txbxContent>
            </v:textbox>
          </v:shape>
        </w:pict>
      </w:r>
    </w:p>
    <w:p w:rsidR="00C06390" w:rsidRDefault="00C06390" w:rsidP="00DD1E9E">
      <w:pPr>
        <w:pStyle w:val="Heading1"/>
        <w:spacing w:before="0" w:line="240" w:lineRule="auto"/>
        <w:contextualSpacing/>
        <w:rPr>
          <w:color w:val="00B0F0"/>
          <w:sz w:val="24"/>
        </w:rPr>
      </w:pPr>
    </w:p>
    <w:p w:rsidR="00DD1E9E" w:rsidRPr="000D23BE" w:rsidRDefault="00DD1E9E" w:rsidP="00DD1E9E">
      <w:pPr>
        <w:pStyle w:val="Heading1"/>
        <w:spacing w:before="0" w:line="240" w:lineRule="auto"/>
        <w:contextualSpacing/>
        <w:rPr>
          <w:color w:val="00A5E8"/>
          <w:sz w:val="24"/>
        </w:rPr>
      </w:pPr>
      <w:r w:rsidRPr="000D23BE">
        <w:rPr>
          <w:color w:val="00A5E8"/>
          <w:sz w:val="24"/>
        </w:rPr>
        <w:t>Jaarverslag 2014 ChristenUnie Rijssen-Holten</w:t>
      </w:r>
    </w:p>
    <w:p w:rsidR="00C06390" w:rsidRDefault="00C06390" w:rsidP="00C06390">
      <w:pPr>
        <w:contextualSpacing/>
        <w:rPr>
          <w:sz w:val="18"/>
        </w:rPr>
      </w:pPr>
    </w:p>
    <w:p w:rsidR="00DD1E9E" w:rsidRPr="00560704" w:rsidRDefault="00DD1E9E" w:rsidP="00C06390">
      <w:pPr>
        <w:contextualSpacing/>
        <w:rPr>
          <w:rFonts w:ascii="Tahoma" w:hAnsi="Tahoma" w:cs="Tahoma"/>
          <w:b/>
          <w:bCs/>
          <w:sz w:val="20"/>
        </w:rPr>
      </w:pPr>
      <w:r w:rsidRPr="00560704">
        <w:rPr>
          <w:rFonts w:ascii="Tahoma" w:hAnsi="Tahoma" w:cs="Tahoma"/>
          <w:sz w:val="18"/>
        </w:rPr>
        <w:t xml:space="preserve">Voor de ChristenUnie in Rijssen-Holten een jaar waarin weer veel werk is verzet. De fractie heeft dat steeds gedaan met oog voor het belang van Rijssen-Holten. Het bestuur met oog voor leden en fractie. Maar beiden altijd in de erkenning dat wij de kracht kunnen vinden bij God, onze Vader. </w:t>
      </w:r>
    </w:p>
    <w:p w:rsidR="00DD1E9E" w:rsidRDefault="00DD1E9E" w:rsidP="00DD1E9E">
      <w:pPr>
        <w:contextualSpacing/>
        <w:rPr>
          <w:rFonts w:ascii="Arial" w:hAnsi="Arial" w:cs="Arial"/>
          <w:sz w:val="20"/>
        </w:rPr>
      </w:pPr>
    </w:p>
    <w:p w:rsidR="00DD1E9E" w:rsidRDefault="00DD1E9E" w:rsidP="00DD1E9E">
      <w:pPr>
        <w:contextualSpacing/>
        <w:rPr>
          <w:rFonts w:ascii="Arial" w:hAnsi="Arial" w:cs="Arial"/>
          <w:sz w:val="20"/>
        </w:rPr>
        <w:sectPr w:rsidR="00DD1E9E" w:rsidSect="007B085F">
          <w:headerReference w:type="default" r:id="rId7"/>
          <w:footerReference w:type="default" r:id="rId8"/>
          <w:pgSz w:w="11906" w:h="16838"/>
          <w:pgMar w:top="284" w:right="1133" w:bottom="1417" w:left="1417" w:header="708" w:footer="708" w:gutter="0"/>
          <w:cols w:space="708"/>
          <w:docGrid w:linePitch="360"/>
        </w:sectPr>
      </w:pPr>
    </w:p>
    <w:p w:rsidR="00DD1E9E" w:rsidRPr="000D23BE" w:rsidRDefault="00DD1E9E" w:rsidP="00DD1E9E">
      <w:pPr>
        <w:pStyle w:val="Heading1"/>
        <w:spacing w:before="0" w:line="240" w:lineRule="auto"/>
        <w:contextualSpacing/>
        <w:rPr>
          <w:color w:val="032963"/>
        </w:rPr>
      </w:pPr>
      <w:r w:rsidRPr="000D23BE">
        <w:rPr>
          <w:color w:val="032963"/>
        </w:rPr>
        <w:lastRenderedPageBreak/>
        <w:t>Ledenvergaderingen</w:t>
      </w:r>
    </w:p>
    <w:p w:rsidR="00DD1E9E" w:rsidRPr="00560704" w:rsidRDefault="00DD1E9E" w:rsidP="00DD1E9E">
      <w:pPr>
        <w:pStyle w:val="BodyText"/>
        <w:contextualSpacing/>
        <w:rPr>
          <w:rFonts w:ascii="Tahoma" w:hAnsi="Tahoma" w:cs="Tahoma"/>
          <w:sz w:val="18"/>
        </w:rPr>
      </w:pPr>
      <w:r w:rsidRPr="00560704">
        <w:rPr>
          <w:rFonts w:ascii="Tahoma" w:hAnsi="Tahoma" w:cs="Tahoma"/>
          <w:sz w:val="18"/>
        </w:rPr>
        <w:t xml:space="preserve">Op </w:t>
      </w:r>
      <w:r w:rsidR="006C2623" w:rsidRPr="00560704">
        <w:rPr>
          <w:rFonts w:ascii="Tahoma" w:hAnsi="Tahoma" w:cs="Tahoma"/>
          <w:sz w:val="18"/>
        </w:rPr>
        <w:t>10 juni</w:t>
      </w:r>
      <w:r w:rsidRPr="00560704">
        <w:rPr>
          <w:rFonts w:ascii="Tahoma" w:hAnsi="Tahoma" w:cs="Tahoma"/>
          <w:sz w:val="18"/>
        </w:rPr>
        <w:t xml:space="preserve"> en </w:t>
      </w:r>
      <w:r w:rsidR="006C2623" w:rsidRPr="00560704">
        <w:rPr>
          <w:rFonts w:ascii="Tahoma" w:hAnsi="Tahoma" w:cs="Tahoma"/>
          <w:sz w:val="18"/>
        </w:rPr>
        <w:t xml:space="preserve">18 november </w:t>
      </w:r>
      <w:r w:rsidRPr="00560704">
        <w:rPr>
          <w:rFonts w:ascii="Tahoma" w:hAnsi="Tahoma" w:cs="Tahoma"/>
          <w:sz w:val="18"/>
        </w:rPr>
        <w:t>werden de ledenvergaderingen gehouden. In de vergadering</w:t>
      </w:r>
      <w:r w:rsidR="006C2623" w:rsidRPr="00560704">
        <w:rPr>
          <w:rFonts w:ascii="Tahoma" w:hAnsi="Tahoma" w:cs="Tahoma"/>
          <w:sz w:val="18"/>
        </w:rPr>
        <w:t>en</w:t>
      </w:r>
      <w:r w:rsidRPr="00560704">
        <w:rPr>
          <w:rFonts w:ascii="Tahoma" w:hAnsi="Tahoma" w:cs="Tahoma"/>
          <w:sz w:val="18"/>
        </w:rPr>
        <w:t xml:space="preserve"> werd </w:t>
      </w:r>
      <w:r w:rsidR="001F7981" w:rsidRPr="00560704">
        <w:rPr>
          <w:rFonts w:ascii="Tahoma" w:hAnsi="Tahoma" w:cs="Tahoma"/>
          <w:sz w:val="18"/>
        </w:rPr>
        <w:t>vooral</w:t>
      </w:r>
      <w:r w:rsidRPr="00560704">
        <w:rPr>
          <w:rFonts w:ascii="Tahoma" w:hAnsi="Tahoma" w:cs="Tahoma"/>
          <w:sz w:val="18"/>
        </w:rPr>
        <w:t xml:space="preserve"> gesproken over de </w:t>
      </w:r>
      <w:r w:rsidR="000D23BE" w:rsidRPr="00560704">
        <w:rPr>
          <w:rFonts w:ascii="Tahoma" w:hAnsi="Tahoma" w:cs="Tahoma"/>
          <w:sz w:val="18"/>
        </w:rPr>
        <w:t>gemeenteraads</w:t>
      </w:r>
      <w:r w:rsidR="000D23BE">
        <w:rPr>
          <w:rFonts w:ascii="Tahoma" w:hAnsi="Tahoma" w:cs="Tahoma"/>
          <w:sz w:val="18"/>
        </w:rPr>
        <w:t>-</w:t>
      </w:r>
      <w:r w:rsidR="000D23BE" w:rsidRPr="00560704">
        <w:rPr>
          <w:rFonts w:ascii="Tahoma" w:hAnsi="Tahoma" w:cs="Tahoma"/>
          <w:sz w:val="18"/>
        </w:rPr>
        <w:t>verkiezingen</w:t>
      </w:r>
      <w:r w:rsidRPr="00560704">
        <w:rPr>
          <w:rFonts w:ascii="Tahoma" w:hAnsi="Tahoma" w:cs="Tahoma"/>
          <w:sz w:val="18"/>
        </w:rPr>
        <w:t xml:space="preserve"> van 19 maart 2</w:t>
      </w:r>
      <w:r w:rsidR="007F0736" w:rsidRPr="00560704">
        <w:rPr>
          <w:rFonts w:ascii="Tahoma" w:hAnsi="Tahoma" w:cs="Tahoma"/>
          <w:sz w:val="18"/>
        </w:rPr>
        <w:t>014 en de politieke actualiteit, waar de herziening van de</w:t>
      </w:r>
      <w:r w:rsidR="00A94356" w:rsidRPr="00560704">
        <w:rPr>
          <w:rFonts w:ascii="Tahoma" w:hAnsi="Tahoma" w:cs="Tahoma"/>
          <w:sz w:val="18"/>
        </w:rPr>
        <w:t xml:space="preserve"> Uniefundering (grondslag) </w:t>
      </w:r>
      <w:r w:rsidR="007F0736" w:rsidRPr="00560704">
        <w:rPr>
          <w:rFonts w:ascii="Tahoma" w:hAnsi="Tahoma" w:cs="Tahoma"/>
          <w:sz w:val="18"/>
        </w:rPr>
        <w:t>stof deed opwaaien.</w:t>
      </w:r>
    </w:p>
    <w:p w:rsidR="00DD1E9E" w:rsidRDefault="00DD1E9E" w:rsidP="00DD1E9E">
      <w:pPr>
        <w:contextualSpacing/>
        <w:rPr>
          <w:rFonts w:ascii="Arial" w:hAnsi="Arial" w:cs="Arial"/>
          <w:sz w:val="20"/>
        </w:rPr>
      </w:pPr>
    </w:p>
    <w:p w:rsidR="00DD1E9E" w:rsidRPr="000D23BE" w:rsidRDefault="00DD1E9E" w:rsidP="00DD1E9E">
      <w:pPr>
        <w:pStyle w:val="Heading1"/>
        <w:spacing w:before="0" w:line="240" w:lineRule="auto"/>
        <w:contextualSpacing/>
        <w:rPr>
          <w:color w:val="032963"/>
        </w:rPr>
      </w:pPr>
      <w:r w:rsidRPr="000D23BE">
        <w:rPr>
          <w:color w:val="032963"/>
        </w:rPr>
        <w:t>Ledenbestand</w:t>
      </w:r>
    </w:p>
    <w:p w:rsidR="00DD1E9E" w:rsidRPr="00560704" w:rsidRDefault="00DD1E9E" w:rsidP="00DD1E9E">
      <w:pPr>
        <w:contextualSpacing/>
        <w:rPr>
          <w:rFonts w:ascii="Tahoma" w:hAnsi="Tahoma" w:cs="Tahoma"/>
          <w:sz w:val="18"/>
        </w:rPr>
      </w:pPr>
      <w:r w:rsidRPr="00560704">
        <w:rPr>
          <w:rFonts w:ascii="Tahoma" w:hAnsi="Tahoma" w:cs="Tahoma"/>
          <w:sz w:val="18"/>
        </w:rPr>
        <w:t>Het ledenbestand ontwikkelde zich als volgt:</w:t>
      </w:r>
    </w:p>
    <w:p w:rsidR="00DD1E9E" w:rsidRPr="00560704" w:rsidRDefault="00DD1E9E" w:rsidP="00DD1E9E">
      <w:pPr>
        <w:contextualSpacing/>
        <w:rPr>
          <w:rFonts w:ascii="Tahoma" w:hAnsi="Tahoma" w:cs="Tahoma"/>
          <w:sz w:val="18"/>
        </w:rPr>
      </w:pPr>
    </w:p>
    <w:p w:rsidR="00DD1E9E" w:rsidRPr="00560704" w:rsidRDefault="00DD1E9E" w:rsidP="00DD1E9E">
      <w:pPr>
        <w:contextualSpacing/>
        <w:rPr>
          <w:rFonts w:ascii="Tahoma" w:hAnsi="Tahoma" w:cs="Tahoma"/>
          <w:sz w:val="18"/>
        </w:rPr>
      </w:pPr>
      <w:r w:rsidRPr="00560704">
        <w:rPr>
          <w:rFonts w:ascii="Tahoma" w:hAnsi="Tahoma" w:cs="Tahoma"/>
          <w:sz w:val="18"/>
        </w:rPr>
        <w:tab/>
      </w:r>
      <w:r w:rsidRPr="00560704">
        <w:rPr>
          <w:rFonts w:ascii="Tahoma" w:hAnsi="Tahoma" w:cs="Tahoma"/>
          <w:sz w:val="18"/>
        </w:rPr>
        <w:tab/>
        <w:t>Hoofdleden</w:t>
      </w:r>
      <w:r w:rsidRPr="00560704">
        <w:rPr>
          <w:rFonts w:ascii="Tahoma" w:hAnsi="Tahoma" w:cs="Tahoma"/>
          <w:sz w:val="18"/>
        </w:rPr>
        <w:tab/>
        <w:t>Gezinsleden</w:t>
      </w:r>
    </w:p>
    <w:p w:rsidR="00DD1E9E" w:rsidRPr="00560704" w:rsidRDefault="00DD1E9E" w:rsidP="00DD1E9E">
      <w:pPr>
        <w:contextualSpacing/>
        <w:rPr>
          <w:rFonts w:ascii="Tahoma" w:hAnsi="Tahoma" w:cs="Tahoma"/>
          <w:sz w:val="18"/>
        </w:rPr>
      </w:pPr>
      <w:r w:rsidRPr="00560704">
        <w:rPr>
          <w:rFonts w:ascii="Tahoma" w:hAnsi="Tahoma" w:cs="Tahoma"/>
          <w:sz w:val="18"/>
        </w:rPr>
        <w:t>01-01-2004</w:t>
      </w:r>
      <w:r w:rsidRPr="00560704">
        <w:rPr>
          <w:rFonts w:ascii="Tahoma" w:hAnsi="Tahoma" w:cs="Tahoma"/>
          <w:sz w:val="18"/>
        </w:rPr>
        <w:tab/>
        <w:t>148</w:t>
      </w:r>
      <w:r w:rsidRPr="00560704">
        <w:rPr>
          <w:rFonts w:ascii="Tahoma" w:hAnsi="Tahoma" w:cs="Tahoma"/>
          <w:sz w:val="18"/>
        </w:rPr>
        <w:tab/>
      </w:r>
      <w:r w:rsidRPr="00560704">
        <w:rPr>
          <w:rFonts w:ascii="Tahoma" w:hAnsi="Tahoma" w:cs="Tahoma"/>
          <w:sz w:val="18"/>
        </w:rPr>
        <w:tab/>
        <w:t>22</w:t>
      </w:r>
    </w:p>
    <w:p w:rsidR="00DD1E9E" w:rsidRPr="00560704" w:rsidRDefault="00DD1E9E" w:rsidP="00DD1E9E">
      <w:pPr>
        <w:contextualSpacing/>
        <w:rPr>
          <w:rFonts w:ascii="Tahoma" w:hAnsi="Tahoma" w:cs="Tahoma"/>
          <w:sz w:val="18"/>
        </w:rPr>
      </w:pPr>
      <w:r w:rsidRPr="00560704">
        <w:rPr>
          <w:rFonts w:ascii="Tahoma" w:hAnsi="Tahoma" w:cs="Tahoma"/>
          <w:sz w:val="18"/>
        </w:rPr>
        <w:t>01-01-2005</w:t>
      </w:r>
      <w:r w:rsidRPr="00560704">
        <w:rPr>
          <w:rFonts w:ascii="Tahoma" w:hAnsi="Tahoma" w:cs="Tahoma"/>
          <w:sz w:val="18"/>
        </w:rPr>
        <w:tab/>
        <w:t>142</w:t>
      </w:r>
      <w:r w:rsidRPr="00560704">
        <w:rPr>
          <w:rFonts w:ascii="Tahoma" w:hAnsi="Tahoma" w:cs="Tahoma"/>
          <w:sz w:val="18"/>
        </w:rPr>
        <w:tab/>
      </w:r>
      <w:r w:rsidRPr="00560704">
        <w:rPr>
          <w:rFonts w:ascii="Tahoma" w:hAnsi="Tahoma" w:cs="Tahoma"/>
          <w:sz w:val="18"/>
        </w:rPr>
        <w:tab/>
        <w:t>20</w:t>
      </w:r>
    </w:p>
    <w:p w:rsidR="00DD1E9E" w:rsidRPr="00560704" w:rsidRDefault="00DD1E9E" w:rsidP="00DD1E9E">
      <w:pPr>
        <w:contextualSpacing/>
        <w:rPr>
          <w:rFonts w:ascii="Tahoma" w:hAnsi="Tahoma" w:cs="Tahoma"/>
          <w:sz w:val="18"/>
        </w:rPr>
      </w:pPr>
      <w:r w:rsidRPr="00560704">
        <w:rPr>
          <w:rFonts w:ascii="Tahoma" w:hAnsi="Tahoma" w:cs="Tahoma"/>
          <w:sz w:val="18"/>
        </w:rPr>
        <w:t>01-01-2006</w:t>
      </w:r>
      <w:r w:rsidRPr="00560704">
        <w:rPr>
          <w:rFonts w:ascii="Tahoma" w:hAnsi="Tahoma" w:cs="Tahoma"/>
          <w:sz w:val="18"/>
        </w:rPr>
        <w:tab/>
        <w:t>134</w:t>
      </w:r>
      <w:r w:rsidRPr="00560704">
        <w:rPr>
          <w:rFonts w:ascii="Tahoma" w:hAnsi="Tahoma" w:cs="Tahoma"/>
          <w:sz w:val="18"/>
        </w:rPr>
        <w:tab/>
      </w:r>
      <w:r w:rsidRPr="00560704">
        <w:rPr>
          <w:rFonts w:ascii="Tahoma" w:hAnsi="Tahoma" w:cs="Tahoma"/>
          <w:sz w:val="18"/>
        </w:rPr>
        <w:tab/>
        <w:t>20</w:t>
      </w:r>
    </w:p>
    <w:p w:rsidR="00DD1E9E" w:rsidRPr="00560704" w:rsidRDefault="00DD1E9E" w:rsidP="00DD1E9E">
      <w:pPr>
        <w:contextualSpacing/>
        <w:rPr>
          <w:rFonts w:ascii="Tahoma" w:hAnsi="Tahoma" w:cs="Tahoma"/>
          <w:sz w:val="18"/>
        </w:rPr>
      </w:pPr>
      <w:r w:rsidRPr="00560704">
        <w:rPr>
          <w:rFonts w:ascii="Tahoma" w:hAnsi="Tahoma" w:cs="Tahoma"/>
          <w:sz w:val="18"/>
        </w:rPr>
        <w:t>01-01-2007</w:t>
      </w:r>
      <w:r w:rsidRPr="00560704">
        <w:rPr>
          <w:rFonts w:ascii="Tahoma" w:hAnsi="Tahoma" w:cs="Tahoma"/>
          <w:sz w:val="18"/>
        </w:rPr>
        <w:tab/>
        <w:t>137</w:t>
      </w:r>
      <w:r w:rsidRPr="00560704">
        <w:rPr>
          <w:rFonts w:ascii="Tahoma" w:hAnsi="Tahoma" w:cs="Tahoma"/>
          <w:sz w:val="18"/>
        </w:rPr>
        <w:tab/>
      </w:r>
      <w:r w:rsidRPr="00560704">
        <w:rPr>
          <w:rFonts w:ascii="Tahoma" w:hAnsi="Tahoma" w:cs="Tahoma"/>
          <w:sz w:val="18"/>
        </w:rPr>
        <w:tab/>
        <w:t>19</w:t>
      </w:r>
    </w:p>
    <w:p w:rsidR="00DD1E9E" w:rsidRPr="00560704" w:rsidRDefault="00DD1E9E" w:rsidP="00DD1E9E">
      <w:pPr>
        <w:contextualSpacing/>
        <w:rPr>
          <w:rFonts w:ascii="Tahoma" w:hAnsi="Tahoma" w:cs="Tahoma"/>
          <w:sz w:val="18"/>
        </w:rPr>
      </w:pPr>
      <w:r w:rsidRPr="00560704">
        <w:rPr>
          <w:rFonts w:ascii="Tahoma" w:hAnsi="Tahoma" w:cs="Tahoma"/>
          <w:sz w:val="18"/>
        </w:rPr>
        <w:t>01-01-2008</w:t>
      </w:r>
      <w:r w:rsidRPr="00560704">
        <w:rPr>
          <w:rFonts w:ascii="Tahoma" w:hAnsi="Tahoma" w:cs="Tahoma"/>
          <w:sz w:val="18"/>
        </w:rPr>
        <w:tab/>
        <w:t>143</w:t>
      </w:r>
      <w:r w:rsidRPr="00560704">
        <w:rPr>
          <w:rFonts w:ascii="Tahoma" w:hAnsi="Tahoma" w:cs="Tahoma"/>
          <w:sz w:val="18"/>
        </w:rPr>
        <w:tab/>
      </w:r>
      <w:r w:rsidRPr="00560704">
        <w:rPr>
          <w:rFonts w:ascii="Tahoma" w:hAnsi="Tahoma" w:cs="Tahoma"/>
          <w:sz w:val="18"/>
        </w:rPr>
        <w:tab/>
        <w:t>17</w:t>
      </w:r>
    </w:p>
    <w:p w:rsidR="00DD1E9E" w:rsidRPr="00560704" w:rsidRDefault="00DD1E9E" w:rsidP="00DD1E9E">
      <w:pPr>
        <w:contextualSpacing/>
        <w:rPr>
          <w:rFonts w:ascii="Tahoma" w:hAnsi="Tahoma" w:cs="Tahoma"/>
          <w:sz w:val="18"/>
        </w:rPr>
      </w:pPr>
      <w:r w:rsidRPr="00560704">
        <w:rPr>
          <w:rFonts w:ascii="Tahoma" w:hAnsi="Tahoma" w:cs="Tahoma"/>
          <w:sz w:val="18"/>
        </w:rPr>
        <w:t>01-01-2009</w:t>
      </w:r>
      <w:r w:rsidRPr="00560704">
        <w:rPr>
          <w:rFonts w:ascii="Tahoma" w:hAnsi="Tahoma" w:cs="Tahoma"/>
          <w:sz w:val="18"/>
        </w:rPr>
        <w:tab/>
        <w:t>133</w:t>
      </w:r>
      <w:r w:rsidRPr="00560704">
        <w:rPr>
          <w:rFonts w:ascii="Tahoma" w:hAnsi="Tahoma" w:cs="Tahoma"/>
          <w:sz w:val="18"/>
        </w:rPr>
        <w:tab/>
      </w:r>
      <w:r w:rsidRPr="00560704">
        <w:rPr>
          <w:rFonts w:ascii="Tahoma" w:hAnsi="Tahoma" w:cs="Tahoma"/>
          <w:sz w:val="18"/>
        </w:rPr>
        <w:tab/>
        <w:t>18</w:t>
      </w:r>
    </w:p>
    <w:p w:rsidR="00DD1E9E" w:rsidRPr="00560704" w:rsidRDefault="00DD1E9E" w:rsidP="00DD1E9E">
      <w:pPr>
        <w:contextualSpacing/>
        <w:rPr>
          <w:rFonts w:ascii="Tahoma" w:hAnsi="Tahoma" w:cs="Tahoma"/>
          <w:sz w:val="18"/>
        </w:rPr>
      </w:pPr>
      <w:r w:rsidRPr="00560704">
        <w:rPr>
          <w:rFonts w:ascii="Tahoma" w:hAnsi="Tahoma" w:cs="Tahoma"/>
          <w:sz w:val="18"/>
        </w:rPr>
        <w:t>01-01-2010</w:t>
      </w:r>
      <w:r w:rsidRPr="00560704">
        <w:rPr>
          <w:rFonts w:ascii="Tahoma" w:hAnsi="Tahoma" w:cs="Tahoma"/>
          <w:sz w:val="18"/>
        </w:rPr>
        <w:tab/>
        <w:t>132</w:t>
      </w:r>
      <w:r w:rsidRPr="00560704">
        <w:rPr>
          <w:rFonts w:ascii="Tahoma" w:hAnsi="Tahoma" w:cs="Tahoma"/>
          <w:sz w:val="18"/>
        </w:rPr>
        <w:tab/>
      </w:r>
      <w:r w:rsidRPr="00560704">
        <w:rPr>
          <w:rFonts w:ascii="Tahoma" w:hAnsi="Tahoma" w:cs="Tahoma"/>
          <w:sz w:val="18"/>
        </w:rPr>
        <w:tab/>
        <w:t>20</w:t>
      </w:r>
    </w:p>
    <w:p w:rsidR="00DD1E9E" w:rsidRPr="00560704" w:rsidRDefault="00DD1E9E" w:rsidP="00DD1E9E">
      <w:pPr>
        <w:contextualSpacing/>
        <w:rPr>
          <w:rFonts w:ascii="Tahoma" w:hAnsi="Tahoma" w:cs="Tahoma"/>
          <w:sz w:val="18"/>
        </w:rPr>
      </w:pPr>
      <w:r w:rsidRPr="00560704">
        <w:rPr>
          <w:rFonts w:ascii="Tahoma" w:hAnsi="Tahoma" w:cs="Tahoma"/>
          <w:sz w:val="18"/>
        </w:rPr>
        <w:t>01-01-2011</w:t>
      </w:r>
      <w:r w:rsidRPr="00560704">
        <w:rPr>
          <w:rFonts w:ascii="Tahoma" w:hAnsi="Tahoma" w:cs="Tahoma"/>
          <w:sz w:val="18"/>
        </w:rPr>
        <w:tab/>
        <w:t>128</w:t>
      </w:r>
      <w:r w:rsidRPr="00560704">
        <w:rPr>
          <w:rFonts w:ascii="Tahoma" w:hAnsi="Tahoma" w:cs="Tahoma"/>
          <w:sz w:val="18"/>
        </w:rPr>
        <w:tab/>
      </w:r>
      <w:r w:rsidRPr="00560704">
        <w:rPr>
          <w:rFonts w:ascii="Tahoma" w:hAnsi="Tahoma" w:cs="Tahoma"/>
          <w:sz w:val="18"/>
        </w:rPr>
        <w:tab/>
        <w:t>19</w:t>
      </w:r>
    </w:p>
    <w:p w:rsidR="00DD1E9E" w:rsidRPr="00560704" w:rsidRDefault="00DD1E9E" w:rsidP="00DD1E9E">
      <w:pPr>
        <w:contextualSpacing/>
        <w:rPr>
          <w:rFonts w:ascii="Tahoma" w:hAnsi="Tahoma" w:cs="Tahoma"/>
          <w:sz w:val="18"/>
        </w:rPr>
      </w:pPr>
      <w:r w:rsidRPr="00560704">
        <w:rPr>
          <w:rFonts w:ascii="Tahoma" w:hAnsi="Tahoma" w:cs="Tahoma"/>
          <w:sz w:val="18"/>
        </w:rPr>
        <w:t>01-01-2012</w:t>
      </w:r>
      <w:r w:rsidRPr="00560704">
        <w:rPr>
          <w:rFonts w:ascii="Tahoma" w:hAnsi="Tahoma" w:cs="Tahoma"/>
          <w:sz w:val="18"/>
        </w:rPr>
        <w:tab/>
        <w:t>122</w:t>
      </w:r>
      <w:r w:rsidRPr="00560704">
        <w:rPr>
          <w:rFonts w:ascii="Tahoma" w:hAnsi="Tahoma" w:cs="Tahoma"/>
          <w:sz w:val="18"/>
        </w:rPr>
        <w:tab/>
      </w:r>
      <w:r w:rsidRPr="00560704">
        <w:rPr>
          <w:rFonts w:ascii="Tahoma" w:hAnsi="Tahoma" w:cs="Tahoma"/>
          <w:sz w:val="18"/>
        </w:rPr>
        <w:tab/>
        <w:t>18</w:t>
      </w:r>
    </w:p>
    <w:p w:rsidR="00DD1E9E" w:rsidRPr="00560704" w:rsidRDefault="00DD1E9E" w:rsidP="00DD1E9E">
      <w:pPr>
        <w:contextualSpacing/>
        <w:rPr>
          <w:rFonts w:ascii="Tahoma" w:hAnsi="Tahoma" w:cs="Tahoma"/>
          <w:sz w:val="18"/>
        </w:rPr>
      </w:pPr>
      <w:r w:rsidRPr="00560704">
        <w:rPr>
          <w:rFonts w:ascii="Tahoma" w:hAnsi="Tahoma" w:cs="Tahoma"/>
          <w:sz w:val="18"/>
        </w:rPr>
        <w:t>01-01-2013</w:t>
      </w:r>
      <w:r w:rsidRPr="00560704">
        <w:rPr>
          <w:rFonts w:ascii="Tahoma" w:hAnsi="Tahoma" w:cs="Tahoma"/>
          <w:sz w:val="18"/>
        </w:rPr>
        <w:tab/>
        <w:t>115</w:t>
      </w:r>
      <w:r w:rsidRPr="00560704">
        <w:rPr>
          <w:rFonts w:ascii="Tahoma" w:hAnsi="Tahoma" w:cs="Tahoma"/>
          <w:sz w:val="18"/>
        </w:rPr>
        <w:tab/>
      </w:r>
      <w:r w:rsidRPr="00560704">
        <w:rPr>
          <w:rFonts w:ascii="Tahoma" w:hAnsi="Tahoma" w:cs="Tahoma"/>
          <w:sz w:val="18"/>
        </w:rPr>
        <w:tab/>
        <w:t>15</w:t>
      </w:r>
    </w:p>
    <w:p w:rsidR="00DD1E9E" w:rsidRPr="00560704" w:rsidRDefault="00DD1E9E" w:rsidP="00DD1E9E">
      <w:pPr>
        <w:contextualSpacing/>
        <w:rPr>
          <w:rFonts w:ascii="Tahoma" w:hAnsi="Tahoma" w:cs="Tahoma"/>
          <w:sz w:val="18"/>
        </w:rPr>
      </w:pPr>
      <w:r w:rsidRPr="00560704">
        <w:rPr>
          <w:rFonts w:ascii="Tahoma" w:hAnsi="Tahoma" w:cs="Tahoma"/>
          <w:sz w:val="18"/>
        </w:rPr>
        <w:t>31-12-2013</w:t>
      </w:r>
      <w:r w:rsidRPr="00560704">
        <w:rPr>
          <w:rFonts w:ascii="Tahoma" w:hAnsi="Tahoma" w:cs="Tahoma"/>
          <w:sz w:val="18"/>
        </w:rPr>
        <w:tab/>
        <w:t>115</w:t>
      </w:r>
      <w:r w:rsidRPr="00560704">
        <w:rPr>
          <w:rFonts w:ascii="Tahoma" w:hAnsi="Tahoma" w:cs="Tahoma"/>
          <w:sz w:val="18"/>
        </w:rPr>
        <w:tab/>
      </w:r>
      <w:r w:rsidRPr="00560704">
        <w:rPr>
          <w:rFonts w:ascii="Tahoma" w:hAnsi="Tahoma" w:cs="Tahoma"/>
          <w:sz w:val="18"/>
        </w:rPr>
        <w:tab/>
        <w:t>14</w:t>
      </w:r>
    </w:p>
    <w:p w:rsidR="00DD1E9E" w:rsidRPr="00560704" w:rsidRDefault="00DD1E9E" w:rsidP="00DD1E9E">
      <w:pPr>
        <w:contextualSpacing/>
        <w:rPr>
          <w:rFonts w:ascii="Tahoma" w:hAnsi="Tahoma" w:cs="Tahoma"/>
          <w:sz w:val="18"/>
        </w:rPr>
      </w:pPr>
      <w:r w:rsidRPr="00560704">
        <w:rPr>
          <w:rFonts w:ascii="Tahoma" w:hAnsi="Tahoma" w:cs="Tahoma"/>
          <w:sz w:val="18"/>
        </w:rPr>
        <w:t>01-01-2014</w:t>
      </w:r>
      <w:r w:rsidRPr="00560704">
        <w:rPr>
          <w:rFonts w:ascii="Tahoma" w:hAnsi="Tahoma" w:cs="Tahoma"/>
          <w:sz w:val="18"/>
        </w:rPr>
        <w:tab/>
        <w:t>110</w:t>
      </w:r>
      <w:r w:rsidRPr="00560704">
        <w:rPr>
          <w:rFonts w:ascii="Tahoma" w:hAnsi="Tahoma" w:cs="Tahoma"/>
          <w:sz w:val="18"/>
        </w:rPr>
        <w:tab/>
      </w:r>
      <w:r w:rsidRPr="00560704">
        <w:rPr>
          <w:rFonts w:ascii="Tahoma" w:hAnsi="Tahoma" w:cs="Tahoma"/>
          <w:sz w:val="18"/>
        </w:rPr>
        <w:tab/>
        <w:t>14</w:t>
      </w:r>
    </w:p>
    <w:p w:rsidR="00DD1E9E" w:rsidRPr="00560704" w:rsidRDefault="00DD1E9E" w:rsidP="00DD1E9E">
      <w:pPr>
        <w:contextualSpacing/>
        <w:rPr>
          <w:rFonts w:ascii="Tahoma" w:hAnsi="Tahoma" w:cs="Tahoma"/>
          <w:sz w:val="18"/>
        </w:rPr>
      </w:pPr>
      <w:r w:rsidRPr="00560704">
        <w:rPr>
          <w:rFonts w:ascii="Tahoma" w:hAnsi="Tahoma" w:cs="Tahoma"/>
          <w:sz w:val="18"/>
        </w:rPr>
        <w:t>31-12-2014</w:t>
      </w:r>
      <w:r w:rsidR="007F0736" w:rsidRPr="00560704">
        <w:rPr>
          <w:rFonts w:ascii="Tahoma" w:hAnsi="Tahoma" w:cs="Tahoma"/>
          <w:sz w:val="18"/>
        </w:rPr>
        <w:tab/>
        <w:t>110</w:t>
      </w:r>
      <w:r w:rsidR="006C2623" w:rsidRPr="00560704">
        <w:rPr>
          <w:rFonts w:ascii="Tahoma" w:hAnsi="Tahoma" w:cs="Tahoma"/>
          <w:sz w:val="18"/>
        </w:rPr>
        <w:tab/>
      </w:r>
      <w:r w:rsidR="006C2623" w:rsidRPr="00560704">
        <w:rPr>
          <w:rFonts w:ascii="Tahoma" w:hAnsi="Tahoma" w:cs="Tahoma"/>
          <w:sz w:val="18"/>
        </w:rPr>
        <w:tab/>
      </w:r>
      <w:r w:rsidR="007F0736" w:rsidRPr="00560704">
        <w:rPr>
          <w:rFonts w:ascii="Tahoma" w:hAnsi="Tahoma" w:cs="Tahoma"/>
          <w:sz w:val="18"/>
        </w:rPr>
        <w:t>15</w:t>
      </w:r>
    </w:p>
    <w:p w:rsidR="00DD1E9E" w:rsidRPr="00560704" w:rsidRDefault="00DD1E9E" w:rsidP="00DD1E9E">
      <w:pPr>
        <w:contextualSpacing/>
        <w:rPr>
          <w:rFonts w:ascii="Tahoma" w:hAnsi="Tahoma" w:cs="Tahoma"/>
          <w:sz w:val="18"/>
        </w:rPr>
      </w:pPr>
      <w:r w:rsidRPr="00560704">
        <w:rPr>
          <w:rFonts w:ascii="Tahoma" w:hAnsi="Tahoma" w:cs="Tahoma"/>
          <w:sz w:val="18"/>
        </w:rPr>
        <w:t>01-01-2015</w:t>
      </w:r>
      <w:r w:rsidR="007F0736" w:rsidRPr="00560704">
        <w:rPr>
          <w:rFonts w:ascii="Tahoma" w:hAnsi="Tahoma" w:cs="Tahoma"/>
          <w:sz w:val="18"/>
        </w:rPr>
        <w:tab/>
        <w:t>10</w:t>
      </w:r>
      <w:r w:rsidR="00A94356" w:rsidRPr="00560704">
        <w:rPr>
          <w:rFonts w:ascii="Tahoma" w:hAnsi="Tahoma" w:cs="Tahoma"/>
          <w:sz w:val="18"/>
        </w:rPr>
        <w:t>4</w:t>
      </w:r>
      <w:r w:rsidR="007F0736" w:rsidRPr="00560704">
        <w:rPr>
          <w:rFonts w:ascii="Tahoma" w:hAnsi="Tahoma" w:cs="Tahoma"/>
          <w:sz w:val="18"/>
        </w:rPr>
        <w:tab/>
      </w:r>
      <w:r w:rsidR="007F0736" w:rsidRPr="00560704">
        <w:rPr>
          <w:rFonts w:ascii="Tahoma" w:hAnsi="Tahoma" w:cs="Tahoma"/>
          <w:sz w:val="18"/>
        </w:rPr>
        <w:tab/>
        <w:t>14</w:t>
      </w:r>
    </w:p>
    <w:p w:rsidR="00DD1E9E" w:rsidRDefault="00DD1E9E" w:rsidP="00DD1E9E">
      <w:pPr>
        <w:contextualSpacing/>
        <w:rPr>
          <w:rFonts w:ascii="Arial" w:hAnsi="Arial" w:cs="Arial"/>
          <w:sz w:val="20"/>
        </w:rPr>
      </w:pPr>
    </w:p>
    <w:p w:rsidR="00DD1E9E" w:rsidRPr="000D23BE" w:rsidRDefault="00DD1E9E" w:rsidP="00DD1E9E">
      <w:pPr>
        <w:pStyle w:val="Heading1"/>
        <w:spacing w:before="0" w:line="240" w:lineRule="auto"/>
        <w:contextualSpacing/>
        <w:rPr>
          <w:color w:val="032963"/>
        </w:rPr>
      </w:pPr>
      <w:r w:rsidRPr="000D23BE">
        <w:rPr>
          <w:color w:val="032963"/>
        </w:rPr>
        <w:t>Bestuur</w:t>
      </w:r>
    </w:p>
    <w:p w:rsidR="00DD1E9E" w:rsidRPr="00560704" w:rsidRDefault="00DD1E9E" w:rsidP="00DD1E9E">
      <w:pPr>
        <w:pStyle w:val="BodyText"/>
        <w:contextualSpacing/>
        <w:rPr>
          <w:rFonts w:ascii="Tahoma" w:hAnsi="Tahoma" w:cs="Tahoma"/>
          <w:sz w:val="18"/>
        </w:rPr>
      </w:pPr>
      <w:r w:rsidRPr="00560704">
        <w:rPr>
          <w:rFonts w:ascii="Tahoma" w:hAnsi="Tahoma" w:cs="Tahoma"/>
          <w:sz w:val="18"/>
        </w:rPr>
        <w:t>Het bestuur heeft in 201</w:t>
      </w:r>
      <w:r w:rsidR="006C2623" w:rsidRPr="00560704">
        <w:rPr>
          <w:rFonts w:ascii="Tahoma" w:hAnsi="Tahoma" w:cs="Tahoma"/>
          <w:sz w:val="18"/>
        </w:rPr>
        <w:t>4</w:t>
      </w:r>
      <w:r w:rsidRPr="00560704">
        <w:rPr>
          <w:rFonts w:ascii="Tahoma" w:hAnsi="Tahoma" w:cs="Tahoma"/>
          <w:sz w:val="18"/>
        </w:rPr>
        <w:t xml:space="preserve"> </w:t>
      </w:r>
      <w:r w:rsidR="00AA012D" w:rsidRPr="00560704">
        <w:rPr>
          <w:rFonts w:ascii="Tahoma" w:hAnsi="Tahoma" w:cs="Tahoma"/>
          <w:sz w:val="18"/>
        </w:rPr>
        <w:t xml:space="preserve">drie </w:t>
      </w:r>
      <w:r w:rsidRPr="00560704">
        <w:rPr>
          <w:rFonts w:ascii="Tahoma" w:hAnsi="Tahoma" w:cs="Tahoma"/>
          <w:sz w:val="18"/>
        </w:rPr>
        <w:t xml:space="preserve">keer vergaderd, naast de ledenvergaderingen. </w:t>
      </w:r>
      <w:r w:rsidR="00AA012D" w:rsidRPr="00560704">
        <w:rPr>
          <w:rFonts w:ascii="Tahoma" w:hAnsi="Tahoma" w:cs="Tahoma"/>
          <w:sz w:val="18"/>
        </w:rPr>
        <w:t xml:space="preserve">Bij twee van deze vergaderingen was de fractie ook aanwezig. </w:t>
      </w:r>
      <w:r w:rsidR="00A94356" w:rsidRPr="00560704">
        <w:rPr>
          <w:rFonts w:ascii="Tahoma" w:hAnsi="Tahoma" w:cs="Tahoma"/>
          <w:sz w:val="18"/>
        </w:rPr>
        <w:t xml:space="preserve">Er is daarnaast </w:t>
      </w:r>
      <w:r w:rsidRPr="00560704">
        <w:rPr>
          <w:rFonts w:ascii="Tahoma" w:hAnsi="Tahoma" w:cs="Tahoma"/>
          <w:sz w:val="18"/>
        </w:rPr>
        <w:t>overleg via de email en telefoon geweest.</w:t>
      </w:r>
    </w:p>
    <w:p w:rsidR="00DD1E9E" w:rsidRPr="00560704" w:rsidRDefault="00DD1E9E" w:rsidP="00DD1E9E">
      <w:pPr>
        <w:contextualSpacing/>
        <w:rPr>
          <w:rFonts w:ascii="Tahoma" w:hAnsi="Tahoma" w:cs="Tahoma"/>
          <w:sz w:val="18"/>
        </w:rPr>
      </w:pPr>
    </w:p>
    <w:p w:rsidR="00DD1E9E" w:rsidRPr="00560704" w:rsidRDefault="00DD1E9E" w:rsidP="00DD1E9E">
      <w:pPr>
        <w:contextualSpacing/>
        <w:rPr>
          <w:rFonts w:ascii="Tahoma" w:hAnsi="Tahoma" w:cs="Tahoma"/>
          <w:sz w:val="18"/>
        </w:rPr>
      </w:pPr>
      <w:r w:rsidRPr="00560704">
        <w:rPr>
          <w:rFonts w:ascii="Tahoma" w:hAnsi="Tahoma" w:cs="Tahoma"/>
          <w:sz w:val="18"/>
        </w:rPr>
        <w:t>Eind 201</w:t>
      </w:r>
      <w:r w:rsidR="006C2623" w:rsidRPr="00560704">
        <w:rPr>
          <w:rFonts w:ascii="Tahoma" w:hAnsi="Tahoma" w:cs="Tahoma"/>
          <w:sz w:val="18"/>
        </w:rPr>
        <w:t>4</w:t>
      </w:r>
      <w:r w:rsidRPr="00560704">
        <w:rPr>
          <w:rFonts w:ascii="Tahoma" w:hAnsi="Tahoma" w:cs="Tahoma"/>
          <w:sz w:val="18"/>
        </w:rPr>
        <w:t xml:space="preserve"> bestaat het bestuur uit: J.F. ten Hove (voorzitter), </w:t>
      </w:r>
      <w:r w:rsidR="006C2623" w:rsidRPr="00560704">
        <w:rPr>
          <w:rFonts w:ascii="Tahoma" w:hAnsi="Tahoma" w:cs="Tahoma"/>
          <w:sz w:val="18"/>
        </w:rPr>
        <w:t>J.W. Middelesch</w:t>
      </w:r>
      <w:r w:rsidRPr="00560704">
        <w:rPr>
          <w:rFonts w:ascii="Tahoma" w:hAnsi="Tahoma" w:cs="Tahoma"/>
          <w:sz w:val="18"/>
        </w:rPr>
        <w:t xml:space="preserve"> (secretaris), M.C. Wassink (penningmeester)</w:t>
      </w:r>
      <w:r w:rsidR="006C2623" w:rsidRPr="00560704">
        <w:rPr>
          <w:rFonts w:ascii="Tahoma" w:hAnsi="Tahoma" w:cs="Tahoma"/>
          <w:sz w:val="18"/>
        </w:rPr>
        <w:t>, J.C. Laurens, R.H.P. Breemes, G.J. Lankamp en B.J. Blaazer.</w:t>
      </w:r>
    </w:p>
    <w:p w:rsidR="00DD1E9E" w:rsidRDefault="00DD1E9E" w:rsidP="00DD1E9E">
      <w:pPr>
        <w:contextualSpacing/>
        <w:rPr>
          <w:rFonts w:ascii="Arial" w:hAnsi="Arial" w:cs="Arial"/>
          <w:sz w:val="20"/>
        </w:rPr>
      </w:pPr>
    </w:p>
    <w:p w:rsidR="00DD1E9E" w:rsidRPr="000D23BE" w:rsidRDefault="00DD1E9E" w:rsidP="00DD1E9E">
      <w:pPr>
        <w:pStyle w:val="Heading1"/>
        <w:spacing w:before="0" w:line="240" w:lineRule="auto"/>
        <w:contextualSpacing/>
        <w:rPr>
          <w:color w:val="032963"/>
        </w:rPr>
      </w:pPr>
      <w:r w:rsidRPr="000D23BE">
        <w:rPr>
          <w:color w:val="032963"/>
        </w:rPr>
        <w:t>Website en social media</w:t>
      </w:r>
    </w:p>
    <w:p w:rsidR="008A0F3E" w:rsidRDefault="00DD1E9E" w:rsidP="008A0F3E">
      <w:pPr>
        <w:pStyle w:val="BodyText"/>
        <w:contextualSpacing/>
        <w:rPr>
          <w:rFonts w:ascii="Tahoma" w:hAnsi="Tahoma" w:cs="Tahoma"/>
          <w:sz w:val="18"/>
        </w:rPr>
      </w:pPr>
      <w:r w:rsidRPr="00560704">
        <w:rPr>
          <w:rFonts w:ascii="Tahoma" w:hAnsi="Tahoma" w:cs="Tahoma"/>
          <w:sz w:val="18"/>
        </w:rPr>
        <w:t>In 201</w:t>
      </w:r>
      <w:r w:rsidR="006C2623" w:rsidRPr="00560704">
        <w:rPr>
          <w:rFonts w:ascii="Tahoma" w:hAnsi="Tahoma" w:cs="Tahoma"/>
          <w:sz w:val="18"/>
        </w:rPr>
        <w:t>4</w:t>
      </w:r>
      <w:r w:rsidRPr="00560704">
        <w:rPr>
          <w:rFonts w:ascii="Tahoma" w:hAnsi="Tahoma" w:cs="Tahoma"/>
          <w:sz w:val="18"/>
        </w:rPr>
        <w:t xml:space="preserve"> zijn er </w:t>
      </w:r>
      <w:r w:rsidR="007F0736" w:rsidRPr="00560704">
        <w:rPr>
          <w:rFonts w:ascii="Tahoma" w:hAnsi="Tahoma" w:cs="Tahoma"/>
          <w:sz w:val="18"/>
        </w:rPr>
        <w:t>5</w:t>
      </w:r>
      <w:r w:rsidRPr="00560704">
        <w:rPr>
          <w:rFonts w:ascii="Tahoma" w:hAnsi="Tahoma" w:cs="Tahoma"/>
          <w:sz w:val="18"/>
        </w:rPr>
        <w:t>2 nieuwsartikelen op de website geplaat</w:t>
      </w:r>
      <w:r w:rsidR="00AA012D" w:rsidRPr="00560704">
        <w:rPr>
          <w:rFonts w:ascii="Tahoma" w:hAnsi="Tahoma" w:cs="Tahoma"/>
          <w:sz w:val="18"/>
        </w:rPr>
        <w:t>st. In 2013 waren dat er 22.</w:t>
      </w:r>
      <w:r w:rsidRPr="00560704">
        <w:rPr>
          <w:rFonts w:ascii="Tahoma" w:hAnsi="Tahoma" w:cs="Tahoma"/>
          <w:sz w:val="18"/>
        </w:rPr>
        <w:t xml:space="preserve"> </w:t>
      </w:r>
      <w:r w:rsidRPr="00560704">
        <w:rPr>
          <w:rFonts w:ascii="Tahoma" w:hAnsi="Tahoma" w:cs="Tahoma"/>
          <w:sz w:val="18"/>
        </w:rPr>
        <w:br/>
      </w:r>
      <w:r w:rsidRPr="00560704">
        <w:rPr>
          <w:rFonts w:ascii="Tahoma" w:hAnsi="Tahoma" w:cs="Tahoma"/>
          <w:sz w:val="18"/>
        </w:rPr>
        <w:br/>
        <w:t>De website is sinds 4 juli 2006 in de lucht. De bezoekersaantallen verlopen als volgt:</w:t>
      </w:r>
    </w:p>
    <w:p w:rsidR="008A0F3E" w:rsidRDefault="008A0F3E" w:rsidP="008A0F3E">
      <w:pPr>
        <w:pStyle w:val="BodyText"/>
        <w:contextualSpacing/>
        <w:rPr>
          <w:rFonts w:ascii="Tahoma" w:hAnsi="Tahoma" w:cs="Tahoma"/>
          <w:sz w:val="18"/>
        </w:rPr>
      </w:pPr>
    </w:p>
    <w:p w:rsidR="008A0F3E" w:rsidRDefault="008A0F3E" w:rsidP="008A0F3E">
      <w:pPr>
        <w:pStyle w:val="BodyText"/>
        <w:contextualSpacing/>
        <w:rPr>
          <w:rFonts w:ascii="Tahoma" w:hAnsi="Tahoma" w:cs="Tahoma"/>
          <w:sz w:val="18"/>
        </w:rPr>
      </w:pPr>
    </w:p>
    <w:p w:rsidR="008A0F3E" w:rsidRPr="00560704" w:rsidRDefault="008A0F3E" w:rsidP="008A0F3E">
      <w:pPr>
        <w:pStyle w:val="BodyText"/>
        <w:contextualSpacing/>
        <w:rPr>
          <w:rFonts w:ascii="Tahoma" w:hAnsi="Tahoma" w:cs="Tahoma"/>
          <w:sz w:val="18"/>
        </w:rPr>
      </w:pPr>
      <w:bookmarkStart w:id="0" w:name="_GoBack"/>
      <w:bookmarkEnd w:id="0"/>
    </w:p>
    <w:p w:rsidR="00DD1E9E" w:rsidRPr="00560704" w:rsidRDefault="00DD1E9E" w:rsidP="00DD1E9E">
      <w:pPr>
        <w:contextualSpacing/>
        <w:rPr>
          <w:rFonts w:ascii="Tahoma" w:hAnsi="Tahoma" w:cs="Tahoma"/>
          <w:i/>
          <w:iCs/>
          <w:sz w:val="18"/>
        </w:rPr>
      </w:pPr>
      <w:r w:rsidRPr="00560704">
        <w:rPr>
          <w:rFonts w:ascii="Tahoma" w:hAnsi="Tahoma" w:cs="Tahoma"/>
          <w:sz w:val="18"/>
        </w:rPr>
        <w:lastRenderedPageBreak/>
        <w:tab/>
      </w:r>
      <w:r w:rsidRPr="00560704">
        <w:rPr>
          <w:rFonts w:ascii="Tahoma" w:hAnsi="Tahoma" w:cs="Tahoma"/>
          <w:sz w:val="18"/>
        </w:rPr>
        <w:tab/>
      </w:r>
      <w:r w:rsidRPr="00560704">
        <w:rPr>
          <w:rFonts w:ascii="Tahoma" w:hAnsi="Tahoma" w:cs="Tahoma"/>
          <w:i/>
          <w:iCs/>
          <w:sz w:val="18"/>
        </w:rPr>
        <w:t>Bezoekers</w:t>
      </w:r>
      <w:r w:rsidRPr="00560704">
        <w:rPr>
          <w:rFonts w:ascii="Tahoma" w:hAnsi="Tahoma" w:cs="Tahoma"/>
          <w:i/>
          <w:iCs/>
          <w:sz w:val="18"/>
        </w:rPr>
        <w:tab/>
        <w:t>Pageviews</w:t>
      </w:r>
    </w:p>
    <w:p w:rsidR="00DD1E9E" w:rsidRPr="00560704" w:rsidRDefault="00DD1E9E" w:rsidP="00DD1E9E">
      <w:pPr>
        <w:contextualSpacing/>
        <w:rPr>
          <w:rFonts w:ascii="Tahoma" w:hAnsi="Tahoma" w:cs="Tahoma"/>
          <w:sz w:val="18"/>
        </w:rPr>
      </w:pPr>
      <w:r w:rsidRPr="00560704">
        <w:rPr>
          <w:rFonts w:ascii="Tahoma" w:hAnsi="Tahoma" w:cs="Tahoma"/>
          <w:sz w:val="18"/>
        </w:rPr>
        <w:t>2006</w:t>
      </w:r>
      <w:r w:rsidRPr="00560704">
        <w:rPr>
          <w:rFonts w:ascii="Tahoma" w:hAnsi="Tahoma" w:cs="Tahoma"/>
          <w:sz w:val="18"/>
        </w:rPr>
        <w:tab/>
      </w:r>
      <w:r w:rsidRPr="00560704">
        <w:rPr>
          <w:rFonts w:ascii="Tahoma" w:hAnsi="Tahoma" w:cs="Tahoma"/>
          <w:sz w:val="18"/>
        </w:rPr>
        <w:tab/>
        <w:t>2918</w:t>
      </w:r>
      <w:r w:rsidRPr="00560704">
        <w:rPr>
          <w:rFonts w:ascii="Tahoma" w:hAnsi="Tahoma" w:cs="Tahoma"/>
          <w:sz w:val="18"/>
        </w:rPr>
        <w:tab/>
      </w:r>
      <w:r w:rsidRPr="00560704">
        <w:rPr>
          <w:rFonts w:ascii="Tahoma" w:hAnsi="Tahoma" w:cs="Tahoma"/>
          <w:sz w:val="18"/>
        </w:rPr>
        <w:tab/>
        <w:t>10816</w:t>
      </w:r>
    </w:p>
    <w:p w:rsidR="00DD1E9E" w:rsidRPr="00560704" w:rsidRDefault="00DD1E9E" w:rsidP="00DD1E9E">
      <w:pPr>
        <w:contextualSpacing/>
        <w:rPr>
          <w:rFonts w:ascii="Tahoma" w:hAnsi="Tahoma" w:cs="Tahoma"/>
          <w:sz w:val="18"/>
        </w:rPr>
      </w:pPr>
      <w:r w:rsidRPr="00560704">
        <w:rPr>
          <w:rFonts w:ascii="Tahoma" w:hAnsi="Tahoma" w:cs="Tahoma"/>
          <w:sz w:val="18"/>
        </w:rPr>
        <w:t>2007</w:t>
      </w:r>
      <w:r w:rsidRPr="00560704">
        <w:rPr>
          <w:rFonts w:ascii="Tahoma" w:hAnsi="Tahoma" w:cs="Tahoma"/>
          <w:sz w:val="18"/>
        </w:rPr>
        <w:tab/>
      </w:r>
      <w:r w:rsidRPr="00560704">
        <w:rPr>
          <w:rFonts w:ascii="Tahoma" w:hAnsi="Tahoma" w:cs="Tahoma"/>
          <w:sz w:val="18"/>
        </w:rPr>
        <w:tab/>
        <w:t>5581</w:t>
      </w:r>
      <w:r w:rsidRPr="00560704">
        <w:rPr>
          <w:rFonts w:ascii="Tahoma" w:hAnsi="Tahoma" w:cs="Tahoma"/>
          <w:sz w:val="18"/>
        </w:rPr>
        <w:tab/>
      </w:r>
      <w:r w:rsidRPr="00560704">
        <w:rPr>
          <w:rFonts w:ascii="Tahoma" w:hAnsi="Tahoma" w:cs="Tahoma"/>
          <w:sz w:val="18"/>
        </w:rPr>
        <w:tab/>
        <w:t>17669</w:t>
      </w:r>
    </w:p>
    <w:p w:rsidR="00DD1E9E" w:rsidRPr="00560704" w:rsidRDefault="00DD1E9E" w:rsidP="00DD1E9E">
      <w:pPr>
        <w:contextualSpacing/>
        <w:rPr>
          <w:rFonts w:ascii="Tahoma" w:hAnsi="Tahoma" w:cs="Tahoma"/>
          <w:sz w:val="18"/>
        </w:rPr>
      </w:pPr>
      <w:r w:rsidRPr="00560704">
        <w:rPr>
          <w:rFonts w:ascii="Tahoma" w:hAnsi="Tahoma" w:cs="Tahoma"/>
          <w:sz w:val="18"/>
        </w:rPr>
        <w:t>2008</w:t>
      </w:r>
      <w:r w:rsidRPr="00560704">
        <w:rPr>
          <w:rFonts w:ascii="Tahoma" w:hAnsi="Tahoma" w:cs="Tahoma"/>
          <w:sz w:val="18"/>
        </w:rPr>
        <w:tab/>
      </w:r>
      <w:r w:rsidRPr="00560704">
        <w:rPr>
          <w:rFonts w:ascii="Tahoma" w:hAnsi="Tahoma" w:cs="Tahoma"/>
          <w:sz w:val="18"/>
        </w:rPr>
        <w:tab/>
        <w:t>5854</w:t>
      </w:r>
      <w:r w:rsidRPr="00560704">
        <w:rPr>
          <w:rFonts w:ascii="Tahoma" w:hAnsi="Tahoma" w:cs="Tahoma"/>
          <w:sz w:val="18"/>
        </w:rPr>
        <w:tab/>
      </w:r>
      <w:r w:rsidRPr="00560704">
        <w:rPr>
          <w:rFonts w:ascii="Tahoma" w:hAnsi="Tahoma" w:cs="Tahoma"/>
          <w:sz w:val="18"/>
        </w:rPr>
        <w:tab/>
        <w:t>20967</w:t>
      </w:r>
    </w:p>
    <w:p w:rsidR="00DD1E9E" w:rsidRPr="00560704" w:rsidRDefault="00DD1E9E" w:rsidP="00DD1E9E">
      <w:pPr>
        <w:contextualSpacing/>
        <w:rPr>
          <w:rFonts w:ascii="Tahoma" w:hAnsi="Tahoma" w:cs="Tahoma"/>
          <w:sz w:val="18"/>
        </w:rPr>
      </w:pPr>
      <w:r w:rsidRPr="00560704">
        <w:rPr>
          <w:rFonts w:ascii="Tahoma" w:hAnsi="Tahoma" w:cs="Tahoma"/>
          <w:sz w:val="18"/>
        </w:rPr>
        <w:t>2009</w:t>
      </w:r>
      <w:r w:rsidRPr="00560704">
        <w:rPr>
          <w:rFonts w:ascii="Tahoma" w:hAnsi="Tahoma" w:cs="Tahoma"/>
          <w:sz w:val="18"/>
        </w:rPr>
        <w:tab/>
      </w:r>
      <w:r w:rsidRPr="00560704">
        <w:rPr>
          <w:rFonts w:ascii="Tahoma" w:hAnsi="Tahoma" w:cs="Tahoma"/>
          <w:sz w:val="18"/>
        </w:rPr>
        <w:tab/>
        <w:t>9486</w:t>
      </w:r>
      <w:r w:rsidRPr="00560704">
        <w:rPr>
          <w:rFonts w:ascii="Tahoma" w:hAnsi="Tahoma" w:cs="Tahoma"/>
          <w:sz w:val="18"/>
        </w:rPr>
        <w:tab/>
      </w:r>
      <w:r w:rsidRPr="00560704">
        <w:rPr>
          <w:rFonts w:ascii="Tahoma" w:hAnsi="Tahoma" w:cs="Tahoma"/>
          <w:sz w:val="18"/>
        </w:rPr>
        <w:tab/>
        <w:t>23672</w:t>
      </w:r>
    </w:p>
    <w:p w:rsidR="00DD1E9E" w:rsidRPr="00560704" w:rsidRDefault="00DD1E9E" w:rsidP="00DD1E9E">
      <w:pPr>
        <w:contextualSpacing/>
        <w:rPr>
          <w:rFonts w:ascii="Tahoma" w:hAnsi="Tahoma" w:cs="Tahoma"/>
          <w:sz w:val="18"/>
        </w:rPr>
      </w:pPr>
      <w:r w:rsidRPr="00560704">
        <w:rPr>
          <w:rFonts w:ascii="Tahoma" w:hAnsi="Tahoma" w:cs="Tahoma"/>
          <w:sz w:val="18"/>
        </w:rPr>
        <w:t>2010</w:t>
      </w:r>
      <w:r w:rsidRPr="00560704">
        <w:rPr>
          <w:rFonts w:ascii="Tahoma" w:hAnsi="Tahoma" w:cs="Tahoma"/>
          <w:sz w:val="18"/>
        </w:rPr>
        <w:tab/>
        <w:t xml:space="preserve">           </w:t>
      </w:r>
      <w:r w:rsidRPr="00560704">
        <w:rPr>
          <w:rFonts w:ascii="Tahoma" w:hAnsi="Tahoma" w:cs="Tahoma"/>
          <w:sz w:val="18"/>
        </w:rPr>
        <w:tab/>
        <w:t>10550</w:t>
      </w:r>
      <w:r w:rsidRPr="00560704">
        <w:rPr>
          <w:rFonts w:ascii="Tahoma" w:hAnsi="Tahoma" w:cs="Tahoma"/>
          <w:sz w:val="18"/>
        </w:rPr>
        <w:tab/>
      </w:r>
      <w:r w:rsidRPr="00560704">
        <w:rPr>
          <w:rFonts w:ascii="Tahoma" w:hAnsi="Tahoma" w:cs="Tahoma"/>
          <w:sz w:val="18"/>
        </w:rPr>
        <w:tab/>
        <w:t>34755</w:t>
      </w:r>
    </w:p>
    <w:p w:rsidR="00DD1E9E" w:rsidRPr="00560704" w:rsidRDefault="00DD1E9E" w:rsidP="00DD1E9E">
      <w:pPr>
        <w:contextualSpacing/>
        <w:rPr>
          <w:rFonts w:ascii="Tahoma" w:hAnsi="Tahoma" w:cs="Tahoma"/>
          <w:sz w:val="18"/>
        </w:rPr>
      </w:pPr>
      <w:r w:rsidRPr="00560704">
        <w:rPr>
          <w:rFonts w:ascii="Tahoma" w:hAnsi="Tahoma" w:cs="Tahoma"/>
          <w:sz w:val="18"/>
        </w:rPr>
        <w:t>2011</w:t>
      </w:r>
      <w:r w:rsidRPr="00560704">
        <w:rPr>
          <w:rFonts w:ascii="Tahoma" w:hAnsi="Tahoma" w:cs="Tahoma"/>
          <w:sz w:val="18"/>
        </w:rPr>
        <w:tab/>
      </w:r>
      <w:r w:rsidRPr="00560704">
        <w:rPr>
          <w:rFonts w:ascii="Tahoma" w:hAnsi="Tahoma" w:cs="Tahoma"/>
          <w:sz w:val="18"/>
        </w:rPr>
        <w:tab/>
        <w:t>2939</w:t>
      </w:r>
      <w:r w:rsidRPr="00560704">
        <w:rPr>
          <w:rFonts w:ascii="Tahoma" w:hAnsi="Tahoma" w:cs="Tahoma"/>
          <w:sz w:val="18"/>
        </w:rPr>
        <w:tab/>
      </w:r>
      <w:r w:rsidRPr="00560704">
        <w:rPr>
          <w:rFonts w:ascii="Tahoma" w:hAnsi="Tahoma" w:cs="Tahoma"/>
          <w:sz w:val="18"/>
        </w:rPr>
        <w:tab/>
        <w:t>12527</w:t>
      </w:r>
    </w:p>
    <w:p w:rsidR="00DD1E9E" w:rsidRPr="00560704" w:rsidRDefault="00DD1E9E" w:rsidP="00DD1E9E">
      <w:pPr>
        <w:contextualSpacing/>
        <w:rPr>
          <w:rFonts w:ascii="Tahoma" w:hAnsi="Tahoma" w:cs="Tahoma"/>
          <w:sz w:val="18"/>
        </w:rPr>
      </w:pPr>
      <w:r w:rsidRPr="00560704">
        <w:rPr>
          <w:rFonts w:ascii="Tahoma" w:hAnsi="Tahoma" w:cs="Tahoma"/>
          <w:sz w:val="18"/>
        </w:rPr>
        <w:t>2012</w:t>
      </w:r>
      <w:r w:rsidRPr="00560704">
        <w:rPr>
          <w:rFonts w:ascii="Tahoma" w:hAnsi="Tahoma" w:cs="Tahoma"/>
          <w:sz w:val="18"/>
        </w:rPr>
        <w:tab/>
      </w:r>
      <w:r w:rsidRPr="00560704">
        <w:rPr>
          <w:rFonts w:ascii="Tahoma" w:hAnsi="Tahoma" w:cs="Tahoma"/>
          <w:sz w:val="18"/>
        </w:rPr>
        <w:tab/>
        <w:t>2474</w:t>
      </w:r>
      <w:r w:rsidRPr="00560704">
        <w:rPr>
          <w:rFonts w:ascii="Tahoma" w:hAnsi="Tahoma" w:cs="Tahoma"/>
          <w:sz w:val="18"/>
        </w:rPr>
        <w:tab/>
      </w:r>
      <w:r w:rsidRPr="00560704">
        <w:rPr>
          <w:rFonts w:ascii="Tahoma" w:hAnsi="Tahoma" w:cs="Tahoma"/>
          <w:sz w:val="18"/>
        </w:rPr>
        <w:tab/>
        <w:t>8644</w:t>
      </w:r>
      <w:r w:rsidRPr="00560704">
        <w:rPr>
          <w:rFonts w:ascii="Tahoma" w:hAnsi="Tahoma" w:cs="Tahoma"/>
          <w:sz w:val="18"/>
        </w:rPr>
        <w:br/>
        <w:t>2013</w:t>
      </w:r>
      <w:r w:rsidRPr="00560704">
        <w:rPr>
          <w:rFonts w:ascii="Tahoma" w:hAnsi="Tahoma" w:cs="Tahoma"/>
          <w:sz w:val="18"/>
        </w:rPr>
        <w:tab/>
      </w:r>
      <w:r w:rsidRPr="00560704">
        <w:rPr>
          <w:rFonts w:ascii="Tahoma" w:hAnsi="Tahoma" w:cs="Tahoma"/>
          <w:sz w:val="18"/>
        </w:rPr>
        <w:tab/>
        <w:t>817</w:t>
      </w:r>
      <w:r w:rsidR="004D7B3D">
        <w:rPr>
          <w:rFonts w:ascii="Tahoma" w:hAnsi="Tahoma" w:cs="Tahoma"/>
          <w:sz w:val="18"/>
        </w:rPr>
        <w:tab/>
      </w:r>
      <w:r w:rsidRPr="00560704">
        <w:rPr>
          <w:rFonts w:ascii="Tahoma" w:hAnsi="Tahoma" w:cs="Tahoma"/>
          <w:sz w:val="18"/>
        </w:rPr>
        <w:tab/>
        <w:t>3219</w:t>
      </w:r>
    </w:p>
    <w:p w:rsidR="006C2623" w:rsidRPr="00560704" w:rsidRDefault="006C2623" w:rsidP="00DD1E9E">
      <w:pPr>
        <w:contextualSpacing/>
        <w:rPr>
          <w:rFonts w:ascii="Tahoma" w:hAnsi="Tahoma" w:cs="Tahoma"/>
          <w:sz w:val="18"/>
        </w:rPr>
      </w:pPr>
      <w:r w:rsidRPr="00560704">
        <w:rPr>
          <w:rFonts w:ascii="Tahoma" w:hAnsi="Tahoma" w:cs="Tahoma"/>
          <w:sz w:val="18"/>
        </w:rPr>
        <w:t>2014</w:t>
      </w:r>
      <w:r w:rsidRPr="00560704">
        <w:rPr>
          <w:rFonts w:ascii="Tahoma" w:hAnsi="Tahoma" w:cs="Tahoma"/>
          <w:sz w:val="18"/>
        </w:rPr>
        <w:tab/>
      </w:r>
      <w:r w:rsidRPr="00560704">
        <w:rPr>
          <w:rFonts w:ascii="Tahoma" w:hAnsi="Tahoma" w:cs="Tahoma"/>
          <w:sz w:val="18"/>
        </w:rPr>
        <w:tab/>
      </w:r>
      <w:r w:rsidR="00E86650" w:rsidRPr="00560704">
        <w:rPr>
          <w:rFonts w:ascii="Tahoma" w:hAnsi="Tahoma" w:cs="Tahoma"/>
          <w:sz w:val="18"/>
        </w:rPr>
        <w:t>onbekend</w:t>
      </w:r>
    </w:p>
    <w:p w:rsidR="003E1970" w:rsidRPr="00560704" w:rsidRDefault="003E1970" w:rsidP="00DD1E9E">
      <w:pPr>
        <w:contextualSpacing/>
        <w:rPr>
          <w:rFonts w:ascii="Tahoma" w:hAnsi="Tahoma" w:cs="Tahoma"/>
          <w:sz w:val="18"/>
        </w:rPr>
      </w:pPr>
    </w:p>
    <w:p w:rsidR="00DD1E9E" w:rsidRPr="00560704" w:rsidRDefault="00DD1E9E" w:rsidP="00DD1E9E">
      <w:pPr>
        <w:contextualSpacing/>
        <w:rPr>
          <w:rFonts w:ascii="Tahoma" w:hAnsi="Tahoma" w:cs="Tahoma"/>
          <w:sz w:val="18"/>
          <w:szCs w:val="18"/>
        </w:rPr>
      </w:pPr>
      <w:r w:rsidRPr="00560704">
        <w:rPr>
          <w:rFonts w:ascii="Tahoma" w:hAnsi="Tahoma" w:cs="Tahoma"/>
          <w:sz w:val="18"/>
          <w:szCs w:val="18"/>
        </w:rPr>
        <w:t>De bezoekersaantallen</w:t>
      </w:r>
      <w:r w:rsidR="00E86650" w:rsidRPr="00560704">
        <w:rPr>
          <w:rFonts w:ascii="Tahoma" w:hAnsi="Tahoma" w:cs="Tahoma"/>
          <w:sz w:val="18"/>
          <w:szCs w:val="18"/>
        </w:rPr>
        <w:t xml:space="preserve"> van 2014 kunnen niet worden ingezien omdat deze statistieken in het beheer waren van Gerrit Roosink. De verwachting is dat, nu er meer artikelen worden geplaatst en deze worden verspreid via Twitter en Facebook, de bezoekersaantallen ten opzichte van vorig jaar gestegen zijn. </w:t>
      </w:r>
    </w:p>
    <w:p w:rsidR="00A94356" w:rsidRDefault="00A94356" w:rsidP="00DD1E9E">
      <w:pPr>
        <w:contextualSpacing/>
        <w:rPr>
          <w:rFonts w:ascii="Arial" w:hAnsi="Arial" w:cs="Arial"/>
          <w:sz w:val="20"/>
        </w:rPr>
      </w:pPr>
    </w:p>
    <w:p w:rsidR="00DD1E9E" w:rsidRPr="000D23BE" w:rsidRDefault="00DD1E9E" w:rsidP="006C2623">
      <w:pPr>
        <w:pStyle w:val="Heading1"/>
        <w:spacing w:before="0" w:line="240" w:lineRule="auto"/>
        <w:contextualSpacing/>
        <w:rPr>
          <w:color w:val="032963"/>
        </w:rPr>
      </w:pPr>
      <w:r w:rsidRPr="000D23BE">
        <w:rPr>
          <w:color w:val="032963"/>
        </w:rPr>
        <w:t>Nieuwsbrief</w:t>
      </w:r>
    </w:p>
    <w:p w:rsidR="00DD1E9E" w:rsidRPr="00560704" w:rsidRDefault="00DD1E9E" w:rsidP="006C2623">
      <w:pPr>
        <w:pStyle w:val="BodyText"/>
        <w:contextualSpacing/>
        <w:rPr>
          <w:rFonts w:ascii="Tahoma" w:hAnsi="Tahoma" w:cs="Tahoma"/>
          <w:sz w:val="18"/>
        </w:rPr>
      </w:pPr>
      <w:r w:rsidRPr="00560704">
        <w:rPr>
          <w:rFonts w:ascii="Tahoma" w:hAnsi="Tahoma" w:cs="Tahoma"/>
          <w:sz w:val="18"/>
        </w:rPr>
        <w:t>Het contactblad is in 201</w:t>
      </w:r>
      <w:r w:rsidR="006C2623" w:rsidRPr="00560704">
        <w:rPr>
          <w:rFonts w:ascii="Tahoma" w:hAnsi="Tahoma" w:cs="Tahoma"/>
          <w:sz w:val="18"/>
        </w:rPr>
        <w:t>4</w:t>
      </w:r>
      <w:r w:rsidRPr="00560704">
        <w:rPr>
          <w:rFonts w:ascii="Tahoma" w:hAnsi="Tahoma" w:cs="Tahoma"/>
          <w:sz w:val="18"/>
        </w:rPr>
        <w:t xml:space="preserve"> niet verschenen. </w:t>
      </w:r>
      <w:r w:rsidR="006C2623" w:rsidRPr="00560704">
        <w:rPr>
          <w:rFonts w:ascii="Tahoma" w:hAnsi="Tahoma" w:cs="Tahoma"/>
          <w:sz w:val="18"/>
        </w:rPr>
        <w:t>Ook is er g</w:t>
      </w:r>
      <w:r w:rsidRPr="00560704">
        <w:rPr>
          <w:rFonts w:ascii="Tahoma" w:hAnsi="Tahoma" w:cs="Tahoma"/>
          <w:sz w:val="18"/>
        </w:rPr>
        <w:t>een</w:t>
      </w:r>
      <w:r w:rsidR="006C2623" w:rsidRPr="00560704">
        <w:rPr>
          <w:rFonts w:ascii="Tahoma" w:hAnsi="Tahoma" w:cs="Tahoma"/>
          <w:sz w:val="18"/>
        </w:rPr>
        <w:t xml:space="preserve"> digitale nieuwsbrief verspreid.</w:t>
      </w:r>
    </w:p>
    <w:p w:rsidR="00DD1E9E" w:rsidRPr="00DD1E9E" w:rsidRDefault="00DD1E9E" w:rsidP="006C2623">
      <w:pPr>
        <w:pStyle w:val="BodyText"/>
        <w:contextualSpacing/>
        <w:rPr>
          <w:sz w:val="18"/>
        </w:rPr>
      </w:pPr>
    </w:p>
    <w:p w:rsidR="00DD1E9E" w:rsidRPr="000D23BE" w:rsidRDefault="00DD1E9E" w:rsidP="006C2623">
      <w:pPr>
        <w:pStyle w:val="Heading1"/>
        <w:spacing w:before="0" w:line="240" w:lineRule="auto"/>
        <w:contextualSpacing/>
        <w:rPr>
          <w:color w:val="032963"/>
        </w:rPr>
      </w:pPr>
      <w:r w:rsidRPr="000D23BE">
        <w:rPr>
          <w:color w:val="032963"/>
        </w:rPr>
        <w:t>Fractie</w:t>
      </w:r>
    </w:p>
    <w:p w:rsidR="00DD1E9E" w:rsidRPr="00560704" w:rsidRDefault="00DD1E9E" w:rsidP="00DD1E9E">
      <w:pPr>
        <w:pStyle w:val="BodyText"/>
        <w:contextualSpacing/>
        <w:rPr>
          <w:rFonts w:ascii="Tahoma" w:hAnsi="Tahoma" w:cs="Tahoma"/>
          <w:sz w:val="18"/>
        </w:rPr>
      </w:pPr>
      <w:r w:rsidRPr="00560704">
        <w:rPr>
          <w:rFonts w:ascii="Tahoma" w:hAnsi="Tahoma" w:cs="Tahoma"/>
          <w:sz w:val="18"/>
        </w:rPr>
        <w:t xml:space="preserve">De fractie in de raad bleef </w:t>
      </w:r>
      <w:r w:rsidR="000D23BE">
        <w:rPr>
          <w:rFonts w:ascii="Tahoma" w:hAnsi="Tahoma" w:cs="Tahoma"/>
          <w:sz w:val="18"/>
        </w:rPr>
        <w:t>niet ongewijzigd, sinds</w:t>
      </w:r>
      <w:r w:rsidR="003E1970" w:rsidRPr="00560704">
        <w:rPr>
          <w:rFonts w:ascii="Tahoma" w:hAnsi="Tahoma" w:cs="Tahoma"/>
          <w:sz w:val="18"/>
        </w:rPr>
        <w:t xml:space="preserve"> 18 november</w:t>
      </w:r>
      <w:r w:rsidR="000D23BE">
        <w:rPr>
          <w:rFonts w:ascii="Tahoma" w:hAnsi="Tahoma" w:cs="Tahoma"/>
          <w:sz w:val="18"/>
        </w:rPr>
        <w:t xml:space="preserve"> 2014</w:t>
      </w:r>
      <w:r w:rsidR="003E1970" w:rsidRPr="00560704">
        <w:rPr>
          <w:rFonts w:ascii="Tahoma" w:hAnsi="Tahoma" w:cs="Tahoma"/>
          <w:sz w:val="18"/>
        </w:rPr>
        <w:t xml:space="preserve"> is J. Berkhoff fractievoorzitter. Dit in verband met het ka</w:t>
      </w:r>
      <w:r w:rsidR="000D23BE">
        <w:rPr>
          <w:rFonts w:ascii="Tahoma" w:hAnsi="Tahoma" w:cs="Tahoma"/>
          <w:sz w:val="18"/>
        </w:rPr>
        <w:t xml:space="preserve">ndidaat-wethouderschap van B. </w:t>
      </w:r>
      <w:r w:rsidR="003E1970" w:rsidRPr="00560704">
        <w:rPr>
          <w:rFonts w:ascii="Tahoma" w:hAnsi="Tahoma" w:cs="Tahoma"/>
          <w:sz w:val="18"/>
        </w:rPr>
        <w:t xml:space="preserve">Tijhof. </w:t>
      </w:r>
      <w:r w:rsidRPr="00560704">
        <w:rPr>
          <w:rFonts w:ascii="Tahoma" w:hAnsi="Tahoma" w:cs="Tahoma"/>
          <w:sz w:val="18"/>
        </w:rPr>
        <w:t>W. Riezebos-</w:t>
      </w:r>
      <w:r w:rsidR="003E1970" w:rsidRPr="00560704">
        <w:rPr>
          <w:rFonts w:ascii="Tahoma" w:hAnsi="Tahoma" w:cs="Tahoma"/>
          <w:sz w:val="18"/>
        </w:rPr>
        <w:t xml:space="preserve">Tessemaker blijft fractiesecretaris </w:t>
      </w:r>
      <w:r w:rsidRPr="00560704">
        <w:rPr>
          <w:rFonts w:ascii="Tahoma" w:hAnsi="Tahoma" w:cs="Tahoma"/>
          <w:sz w:val="18"/>
        </w:rPr>
        <w:t xml:space="preserve">en </w:t>
      </w:r>
      <w:r w:rsidR="003E1970" w:rsidRPr="00560704">
        <w:rPr>
          <w:rFonts w:ascii="Tahoma" w:hAnsi="Tahoma" w:cs="Tahoma"/>
          <w:sz w:val="18"/>
        </w:rPr>
        <w:t xml:space="preserve">ook </w:t>
      </w:r>
      <w:r w:rsidRPr="00560704">
        <w:rPr>
          <w:rFonts w:ascii="Tahoma" w:hAnsi="Tahoma" w:cs="Tahoma"/>
          <w:sz w:val="18"/>
        </w:rPr>
        <w:t>J. van Veldhuizen</w:t>
      </w:r>
      <w:r w:rsidR="003E1970" w:rsidRPr="00560704">
        <w:rPr>
          <w:rFonts w:ascii="Tahoma" w:hAnsi="Tahoma" w:cs="Tahoma"/>
          <w:sz w:val="18"/>
        </w:rPr>
        <w:t xml:space="preserve"> is lid van de fractie</w:t>
      </w:r>
      <w:r w:rsidRPr="00560704">
        <w:rPr>
          <w:rFonts w:ascii="Tahoma" w:hAnsi="Tahoma" w:cs="Tahoma"/>
          <w:sz w:val="18"/>
        </w:rPr>
        <w:t>.</w:t>
      </w:r>
    </w:p>
    <w:p w:rsidR="00DD1E9E" w:rsidRPr="00560704" w:rsidRDefault="00DD1E9E" w:rsidP="00DD1E9E">
      <w:pPr>
        <w:contextualSpacing/>
        <w:rPr>
          <w:rFonts w:ascii="Tahoma" w:hAnsi="Tahoma" w:cs="Tahoma"/>
          <w:sz w:val="18"/>
        </w:rPr>
      </w:pPr>
    </w:p>
    <w:p w:rsidR="00DD1E9E" w:rsidRPr="00560704" w:rsidRDefault="006C2623" w:rsidP="00DD1E9E">
      <w:pPr>
        <w:contextualSpacing/>
        <w:rPr>
          <w:rFonts w:ascii="Tahoma" w:hAnsi="Tahoma" w:cs="Tahoma"/>
          <w:sz w:val="18"/>
        </w:rPr>
      </w:pPr>
      <w:r w:rsidRPr="00560704">
        <w:rPr>
          <w:rFonts w:ascii="Tahoma" w:hAnsi="Tahoma" w:cs="Tahoma"/>
          <w:sz w:val="18"/>
        </w:rPr>
        <w:t>G. Pas</w:t>
      </w:r>
      <w:r w:rsidR="00DD1E9E" w:rsidRPr="00560704">
        <w:rPr>
          <w:rFonts w:ascii="Tahoma" w:hAnsi="Tahoma" w:cs="Tahoma"/>
          <w:sz w:val="18"/>
        </w:rPr>
        <w:t xml:space="preserve"> en </w:t>
      </w:r>
      <w:r w:rsidRPr="00560704">
        <w:rPr>
          <w:rFonts w:ascii="Tahoma" w:hAnsi="Tahoma" w:cs="Tahoma"/>
          <w:sz w:val="18"/>
        </w:rPr>
        <w:t>B.J. Blaazer</w:t>
      </w:r>
      <w:r w:rsidR="003E1970" w:rsidRPr="00560704">
        <w:rPr>
          <w:rFonts w:ascii="Tahoma" w:hAnsi="Tahoma" w:cs="Tahoma"/>
          <w:sz w:val="18"/>
        </w:rPr>
        <w:t xml:space="preserve"> staan</w:t>
      </w:r>
      <w:r w:rsidR="00DD1E9E" w:rsidRPr="00560704">
        <w:rPr>
          <w:rFonts w:ascii="Tahoma" w:hAnsi="Tahoma" w:cs="Tahoma"/>
          <w:sz w:val="18"/>
        </w:rPr>
        <w:t xml:space="preserve"> als </w:t>
      </w:r>
      <w:r w:rsidRPr="00560704">
        <w:rPr>
          <w:rFonts w:ascii="Tahoma" w:hAnsi="Tahoma" w:cs="Tahoma"/>
          <w:sz w:val="18"/>
        </w:rPr>
        <w:t xml:space="preserve">raadscommissieleden </w:t>
      </w:r>
      <w:r w:rsidR="003E1970" w:rsidRPr="00560704">
        <w:rPr>
          <w:rFonts w:ascii="Tahoma" w:hAnsi="Tahoma" w:cs="Tahoma"/>
          <w:sz w:val="18"/>
        </w:rPr>
        <w:t>de fractie bij</w:t>
      </w:r>
      <w:r w:rsidRPr="00560704">
        <w:rPr>
          <w:rFonts w:ascii="Tahoma" w:hAnsi="Tahoma" w:cs="Tahoma"/>
          <w:sz w:val="18"/>
        </w:rPr>
        <w:t>.</w:t>
      </w:r>
    </w:p>
    <w:p w:rsidR="003E1970" w:rsidRPr="003E1970" w:rsidRDefault="003E1970" w:rsidP="003E1970">
      <w:pPr>
        <w:rPr>
          <w:rFonts w:ascii="Arial" w:hAnsi="Arial" w:cs="Arial"/>
        </w:rPr>
      </w:pPr>
    </w:p>
    <w:p w:rsidR="00DD1E9E" w:rsidRPr="000D23BE" w:rsidRDefault="00DD1E9E" w:rsidP="00DD1E9E">
      <w:pPr>
        <w:pStyle w:val="Heading1"/>
        <w:spacing w:before="0" w:line="240" w:lineRule="auto"/>
        <w:contextualSpacing/>
        <w:rPr>
          <w:color w:val="032963"/>
        </w:rPr>
      </w:pPr>
      <w:r w:rsidRPr="000D23BE">
        <w:rPr>
          <w:color w:val="032963"/>
        </w:rPr>
        <w:t>College</w:t>
      </w:r>
    </w:p>
    <w:p w:rsidR="00DD1E9E" w:rsidRPr="00560704" w:rsidRDefault="00DD1E9E" w:rsidP="00DD1E9E">
      <w:pPr>
        <w:pStyle w:val="BodyText"/>
        <w:contextualSpacing/>
        <w:rPr>
          <w:rFonts w:ascii="Tahoma" w:hAnsi="Tahoma" w:cs="Tahoma"/>
          <w:sz w:val="18"/>
        </w:rPr>
      </w:pPr>
      <w:r w:rsidRPr="00560704">
        <w:rPr>
          <w:rFonts w:ascii="Tahoma" w:hAnsi="Tahoma" w:cs="Tahoma"/>
          <w:sz w:val="18"/>
        </w:rPr>
        <w:t>Sinds 1 september 2008 is de ChristenUnie vertegenwoordigd in het college door haar wethouder mr. B. Wolterink.</w:t>
      </w:r>
      <w:r w:rsidR="003E1970" w:rsidRPr="00560704">
        <w:rPr>
          <w:rFonts w:ascii="Tahoma" w:hAnsi="Tahoma" w:cs="Tahoma"/>
          <w:sz w:val="18"/>
        </w:rPr>
        <w:t xml:space="preserve"> In </w:t>
      </w:r>
      <w:r w:rsidR="00A94356" w:rsidRPr="00560704">
        <w:rPr>
          <w:rFonts w:ascii="Tahoma" w:hAnsi="Tahoma" w:cs="Tahoma"/>
          <w:sz w:val="18"/>
        </w:rPr>
        <w:t xml:space="preserve">februari </w:t>
      </w:r>
      <w:r w:rsidR="003E1970" w:rsidRPr="00560704">
        <w:rPr>
          <w:rFonts w:ascii="Tahoma" w:hAnsi="Tahoma" w:cs="Tahoma"/>
          <w:sz w:val="18"/>
        </w:rPr>
        <w:t>2015 wordt hij waarschijnlijk door B.D. Tijhof opgevolgd.</w:t>
      </w:r>
    </w:p>
    <w:p w:rsidR="00DD1E9E" w:rsidRPr="00DD1E9E" w:rsidRDefault="00DD1E9E" w:rsidP="00DD1E9E">
      <w:pPr>
        <w:pStyle w:val="BodyText"/>
        <w:contextualSpacing/>
        <w:rPr>
          <w:sz w:val="18"/>
        </w:rPr>
      </w:pPr>
    </w:p>
    <w:p w:rsidR="00DD1E9E" w:rsidRPr="003E1970" w:rsidRDefault="00DD1E9E" w:rsidP="00DD1E9E">
      <w:pPr>
        <w:pStyle w:val="BodyText"/>
        <w:contextualSpacing/>
        <w:rPr>
          <w:sz w:val="18"/>
          <w:szCs w:val="20"/>
        </w:rPr>
      </w:pPr>
      <w:r w:rsidRPr="000D23BE">
        <w:rPr>
          <w:rStyle w:val="Heading1Char"/>
          <w:color w:val="032963"/>
        </w:rPr>
        <w:t>Gemeenteraadsverkiezingen</w:t>
      </w:r>
      <w:r w:rsidRPr="00DD1E9E">
        <w:rPr>
          <w:b/>
          <w:sz w:val="18"/>
        </w:rPr>
        <w:br/>
      </w:r>
      <w:r w:rsidR="003E1970" w:rsidRPr="00560704">
        <w:rPr>
          <w:rFonts w:ascii="Tahoma" w:hAnsi="Tahoma" w:cs="Tahoma"/>
          <w:sz w:val="18"/>
          <w:szCs w:val="20"/>
        </w:rPr>
        <w:t>Op 19 maart 2014 vo</w:t>
      </w:r>
      <w:r w:rsidRPr="00560704">
        <w:rPr>
          <w:rFonts w:ascii="Tahoma" w:hAnsi="Tahoma" w:cs="Tahoma"/>
          <w:sz w:val="18"/>
          <w:szCs w:val="20"/>
        </w:rPr>
        <w:t xml:space="preserve">nden de </w:t>
      </w:r>
      <w:r w:rsidR="00A94356" w:rsidRPr="00560704">
        <w:rPr>
          <w:rFonts w:ascii="Tahoma" w:hAnsi="Tahoma" w:cs="Tahoma"/>
          <w:sz w:val="18"/>
          <w:szCs w:val="20"/>
        </w:rPr>
        <w:t>gemeenteraads-verkiezingen</w:t>
      </w:r>
      <w:r w:rsidRPr="00560704">
        <w:rPr>
          <w:rFonts w:ascii="Tahoma" w:hAnsi="Tahoma" w:cs="Tahoma"/>
          <w:sz w:val="18"/>
          <w:szCs w:val="20"/>
        </w:rPr>
        <w:t xml:space="preserve"> plaats. De ChristenUnie d</w:t>
      </w:r>
      <w:r w:rsidR="003E1970" w:rsidRPr="00560704">
        <w:rPr>
          <w:rFonts w:ascii="Tahoma" w:hAnsi="Tahoma" w:cs="Tahoma"/>
          <w:sz w:val="18"/>
          <w:szCs w:val="20"/>
        </w:rPr>
        <w:t xml:space="preserve">eed </w:t>
      </w:r>
      <w:r w:rsidRPr="00560704">
        <w:rPr>
          <w:rFonts w:ascii="Tahoma" w:hAnsi="Tahoma" w:cs="Tahoma"/>
          <w:sz w:val="18"/>
          <w:szCs w:val="20"/>
        </w:rPr>
        <w:t>in Rijssen-Holte</w:t>
      </w:r>
      <w:r w:rsidR="003E1970" w:rsidRPr="00560704">
        <w:rPr>
          <w:rFonts w:ascii="Tahoma" w:hAnsi="Tahoma" w:cs="Tahoma"/>
          <w:sz w:val="18"/>
          <w:szCs w:val="20"/>
        </w:rPr>
        <w:t xml:space="preserve">n </w:t>
      </w:r>
      <w:r w:rsidRPr="00560704">
        <w:rPr>
          <w:rFonts w:ascii="Tahoma" w:hAnsi="Tahoma" w:cs="Tahoma"/>
          <w:sz w:val="18"/>
          <w:szCs w:val="20"/>
        </w:rPr>
        <w:t>weer mee</w:t>
      </w:r>
      <w:r w:rsidR="003E1970" w:rsidRPr="00560704">
        <w:rPr>
          <w:rFonts w:ascii="Tahoma" w:hAnsi="Tahoma" w:cs="Tahoma"/>
          <w:sz w:val="18"/>
          <w:szCs w:val="20"/>
        </w:rPr>
        <w:t xml:space="preserve"> en wist haar vier zetels te behouden.</w:t>
      </w:r>
    </w:p>
    <w:p w:rsidR="00DD1E9E" w:rsidRDefault="00DD1E9E" w:rsidP="00DD1E9E">
      <w:pPr>
        <w:pStyle w:val="BodyText"/>
        <w:contextualSpacing/>
        <w:rPr>
          <w:i/>
          <w:sz w:val="16"/>
          <w:szCs w:val="16"/>
        </w:rPr>
      </w:pPr>
    </w:p>
    <w:p w:rsidR="00DD1E9E" w:rsidRPr="00DD1E9E" w:rsidRDefault="00DD1E9E" w:rsidP="00DD1E9E">
      <w:pPr>
        <w:pStyle w:val="BodyText"/>
        <w:contextualSpacing/>
        <w:rPr>
          <w:sz w:val="18"/>
          <w:szCs w:val="20"/>
        </w:rPr>
        <w:sectPr w:rsidR="00DD1E9E" w:rsidRPr="00DD1E9E" w:rsidSect="007B085F">
          <w:headerReference w:type="default" r:id="rId9"/>
          <w:type w:val="continuous"/>
          <w:pgSz w:w="11906" w:h="16838"/>
          <w:pgMar w:top="1135" w:right="1417" w:bottom="426" w:left="1417" w:header="708" w:footer="708" w:gutter="0"/>
          <w:cols w:num="2" w:space="709"/>
          <w:docGrid w:linePitch="360"/>
        </w:sectPr>
      </w:pPr>
    </w:p>
    <w:p w:rsidR="003241C2" w:rsidRPr="00DD1E9E" w:rsidRDefault="003241C2" w:rsidP="00DD1E9E">
      <w:pPr>
        <w:ind w:firstLine="708"/>
      </w:pPr>
    </w:p>
    <w:sectPr w:rsidR="003241C2" w:rsidRPr="00DD1E9E" w:rsidSect="00E13F6F">
      <w:type w:val="continuous"/>
      <w:pgSz w:w="11906" w:h="16838"/>
      <w:pgMar w:top="1417" w:right="1417" w:bottom="568"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07" w:rsidRDefault="00324F07" w:rsidP="00DD1E9E">
      <w:r>
        <w:separator/>
      </w:r>
    </w:p>
  </w:endnote>
  <w:endnote w:type="continuationSeparator" w:id="0">
    <w:p w:rsidR="00324F07" w:rsidRDefault="00324F07" w:rsidP="00DD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04" w:rsidRPr="00560704" w:rsidRDefault="00560704" w:rsidP="00560704">
    <w:pPr>
      <w:pStyle w:val="Footer"/>
      <w:pBdr>
        <w:top w:val="single" w:sz="24" w:space="5" w:color="297FD5" w:themeColor="accent3"/>
      </w:pBdr>
      <w:rPr>
        <w:rFonts w:ascii="Tahoma" w:hAnsi="Tahoma" w:cs="Tahoma"/>
        <w:sz w:val="18"/>
        <w:szCs w:val="18"/>
      </w:rPr>
    </w:pPr>
    <w:r w:rsidRPr="00560704">
      <w:rPr>
        <w:rFonts w:ascii="Tahoma" w:hAnsi="Tahoma" w:cs="Tahoma"/>
        <w:sz w:val="18"/>
        <w:szCs w:val="18"/>
      </w:rPr>
      <w:t>Joost van den Vondelstraat 15, 7461 ZD Rijssen</w:t>
    </w:r>
    <w:r w:rsidRPr="00560704">
      <w:rPr>
        <w:rFonts w:ascii="Tahoma" w:hAnsi="Tahoma" w:cs="Tahoma"/>
        <w:sz w:val="18"/>
        <w:szCs w:val="18"/>
      </w:rPr>
      <w:tab/>
    </w:r>
    <w:r w:rsidRPr="00560704">
      <w:rPr>
        <w:rFonts w:ascii="Tahoma" w:hAnsi="Tahoma" w:cs="Tahoma"/>
        <w:sz w:val="18"/>
        <w:szCs w:val="18"/>
      </w:rPr>
      <w:tab/>
    </w:r>
    <w:hyperlink r:id="rId1" w:history="1">
      <w:r w:rsidRPr="00560704">
        <w:rPr>
          <w:rStyle w:val="Hyperlink"/>
          <w:rFonts w:ascii="Tahoma" w:hAnsi="Tahoma" w:cs="Tahoma"/>
          <w:color w:val="auto"/>
          <w:sz w:val="18"/>
          <w:szCs w:val="18"/>
        </w:rPr>
        <w:t>www.rijssen-holten.christenunie.nl</w:t>
      </w:r>
    </w:hyperlink>
    <w:r w:rsidRPr="00560704">
      <w:rPr>
        <w:rFonts w:ascii="Tahoma" w:hAnsi="Tahoma" w:cs="Tahoma"/>
        <w:sz w:val="18"/>
        <w:szCs w:val="18"/>
      </w:rPr>
      <w:tab/>
    </w:r>
  </w:p>
  <w:p w:rsidR="00560704" w:rsidRPr="00560704" w:rsidRDefault="00560704" w:rsidP="00560704">
    <w:pPr>
      <w:pStyle w:val="Footer"/>
      <w:pBdr>
        <w:top w:val="single" w:sz="24" w:space="5" w:color="297FD5" w:themeColor="accent3"/>
      </w:pBdr>
      <w:rPr>
        <w:rFonts w:ascii="Tahoma" w:hAnsi="Tahoma" w:cs="Tahoma"/>
        <w:sz w:val="18"/>
        <w:szCs w:val="18"/>
      </w:rPr>
    </w:pPr>
    <w:r w:rsidRPr="00560704">
      <w:rPr>
        <w:rFonts w:ascii="Tahoma" w:hAnsi="Tahoma" w:cs="Tahoma"/>
        <w:sz w:val="18"/>
        <w:szCs w:val="18"/>
      </w:rPr>
      <w:t>Telefoon: (0548)516591</w:t>
    </w:r>
    <w:r w:rsidRPr="00560704">
      <w:rPr>
        <w:rFonts w:ascii="Tahoma" w:hAnsi="Tahoma" w:cs="Tahoma"/>
        <w:sz w:val="18"/>
        <w:szCs w:val="18"/>
      </w:rPr>
      <w:tab/>
    </w:r>
    <w:r w:rsidRPr="00560704">
      <w:rPr>
        <w:rFonts w:ascii="Tahoma" w:hAnsi="Tahoma" w:cs="Tahoma"/>
        <w:sz w:val="18"/>
        <w:szCs w:val="18"/>
      </w:rPr>
      <w:tab/>
    </w:r>
    <w:hyperlink r:id="rId2" w:history="1">
      <w:r w:rsidRPr="00560704">
        <w:rPr>
          <w:rStyle w:val="Hyperlink"/>
          <w:rFonts w:ascii="Tahoma" w:hAnsi="Tahoma" w:cs="Tahoma"/>
          <w:color w:val="auto"/>
          <w:sz w:val="18"/>
          <w:szCs w:val="18"/>
        </w:rPr>
        <w:t>bestuur@rijssen-holten.christenunie.nl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07" w:rsidRDefault="00324F07" w:rsidP="00DD1E9E">
      <w:r>
        <w:separator/>
      </w:r>
    </w:p>
  </w:footnote>
  <w:footnote w:type="continuationSeparator" w:id="0">
    <w:p w:rsidR="00324F07" w:rsidRDefault="00324F07" w:rsidP="00DD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04" w:rsidRDefault="00560704">
    <w:pPr>
      <w:pStyle w:val="Heade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9E" w:rsidRDefault="00DD1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1E9E"/>
    <w:rsid w:val="000D23BE"/>
    <w:rsid w:val="000D2D43"/>
    <w:rsid w:val="001D1952"/>
    <w:rsid w:val="001F7981"/>
    <w:rsid w:val="003210F2"/>
    <w:rsid w:val="003241C2"/>
    <w:rsid w:val="00324F07"/>
    <w:rsid w:val="00366B29"/>
    <w:rsid w:val="003E1970"/>
    <w:rsid w:val="003F2592"/>
    <w:rsid w:val="004C1589"/>
    <w:rsid w:val="004D7B3D"/>
    <w:rsid w:val="00560704"/>
    <w:rsid w:val="006C2623"/>
    <w:rsid w:val="006E6CF1"/>
    <w:rsid w:val="00704B60"/>
    <w:rsid w:val="007D05F2"/>
    <w:rsid w:val="007F0736"/>
    <w:rsid w:val="008A0F3E"/>
    <w:rsid w:val="009750B0"/>
    <w:rsid w:val="00A217B1"/>
    <w:rsid w:val="00A44902"/>
    <w:rsid w:val="00A94356"/>
    <w:rsid w:val="00AA012D"/>
    <w:rsid w:val="00B01061"/>
    <w:rsid w:val="00BC29E2"/>
    <w:rsid w:val="00C06390"/>
    <w:rsid w:val="00C457CA"/>
    <w:rsid w:val="00CC229A"/>
    <w:rsid w:val="00DD1E9E"/>
    <w:rsid w:val="00E86650"/>
    <w:rsid w:val="00FF0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FBFDFA-B1DD-49AB-A051-AE363A6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E9E"/>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A217B1"/>
    <w:pPr>
      <w:keepNext/>
      <w:keepLines/>
      <w:spacing w:before="480" w:line="276" w:lineRule="auto"/>
      <w:outlineLvl w:val="0"/>
    </w:pPr>
    <w:rPr>
      <w:rFonts w:asciiTheme="majorHAnsi" w:eastAsiaTheme="majorEastAsia" w:hAnsiTheme="majorHAnsi" w:cstheme="majorBidi"/>
      <w:b/>
      <w:bCs/>
      <w:color w:val="374C80" w:themeColor="accent1" w:themeShade="BF"/>
      <w:sz w:val="28"/>
      <w:szCs w:val="28"/>
      <w:lang w:eastAsia="en-US"/>
    </w:rPr>
  </w:style>
  <w:style w:type="paragraph" w:styleId="Heading2">
    <w:name w:val="heading 2"/>
    <w:basedOn w:val="Normal"/>
    <w:next w:val="Normal"/>
    <w:link w:val="Heading2Char"/>
    <w:uiPriority w:val="9"/>
    <w:semiHidden/>
    <w:unhideWhenUsed/>
    <w:qFormat/>
    <w:rsid w:val="00A217B1"/>
    <w:pPr>
      <w:keepNext/>
      <w:keepLines/>
      <w:spacing w:before="200" w:line="276" w:lineRule="auto"/>
      <w:outlineLvl w:val="1"/>
    </w:pPr>
    <w:rPr>
      <w:rFonts w:asciiTheme="majorHAnsi" w:eastAsiaTheme="majorEastAsia" w:hAnsiTheme="majorHAnsi" w:cstheme="majorBidi"/>
      <w:b/>
      <w:bCs/>
      <w:color w:val="4A66AC" w:themeColor="accent1"/>
      <w:sz w:val="26"/>
      <w:szCs w:val="26"/>
      <w:lang w:eastAsia="en-US"/>
    </w:rPr>
  </w:style>
  <w:style w:type="paragraph" w:styleId="Heading3">
    <w:name w:val="heading 3"/>
    <w:basedOn w:val="Normal"/>
    <w:link w:val="Heading3Char"/>
    <w:uiPriority w:val="9"/>
    <w:qFormat/>
    <w:rsid w:val="00A217B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7B1"/>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semiHidden/>
    <w:rsid w:val="00A217B1"/>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A217B1"/>
    <w:rPr>
      <w:rFonts w:ascii="Times New Roman" w:eastAsia="Times New Roman" w:hAnsi="Times New Roman" w:cs="Times New Roman"/>
      <w:b/>
      <w:bCs/>
      <w:sz w:val="27"/>
      <w:szCs w:val="27"/>
      <w:lang w:eastAsia="nl-NL"/>
    </w:rPr>
  </w:style>
  <w:style w:type="paragraph" w:styleId="Title">
    <w:name w:val="Title"/>
    <w:basedOn w:val="Normal"/>
    <w:next w:val="Normal"/>
    <w:link w:val="TitleChar"/>
    <w:uiPriority w:val="10"/>
    <w:qFormat/>
    <w:rsid w:val="00A217B1"/>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lang w:eastAsia="en-US"/>
    </w:rPr>
  </w:style>
  <w:style w:type="character" w:customStyle="1" w:styleId="TitleChar">
    <w:name w:val="Title Char"/>
    <w:basedOn w:val="DefaultParagraphFont"/>
    <w:link w:val="Title"/>
    <w:uiPriority w:val="10"/>
    <w:rsid w:val="00A217B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A217B1"/>
    <w:pPr>
      <w:numPr>
        <w:ilvl w:val="1"/>
      </w:numPr>
      <w:spacing w:after="200" w:line="276" w:lineRule="auto"/>
    </w:pPr>
    <w:rPr>
      <w:rFonts w:asciiTheme="majorHAnsi" w:eastAsiaTheme="majorEastAsia" w:hAnsiTheme="majorHAnsi" w:cstheme="majorBidi"/>
      <w:i/>
      <w:iCs/>
      <w:color w:val="4A66AC" w:themeColor="accent1"/>
      <w:spacing w:val="15"/>
      <w:lang w:eastAsia="en-US"/>
    </w:rPr>
  </w:style>
  <w:style w:type="character" w:customStyle="1" w:styleId="SubtitleChar">
    <w:name w:val="Subtitle Char"/>
    <w:basedOn w:val="DefaultParagraphFont"/>
    <w:link w:val="Subtitle"/>
    <w:uiPriority w:val="11"/>
    <w:rsid w:val="00A217B1"/>
    <w:rPr>
      <w:rFonts w:asciiTheme="majorHAnsi" w:eastAsiaTheme="majorEastAsia" w:hAnsiTheme="majorHAnsi" w:cstheme="majorBidi"/>
      <w:i/>
      <w:iCs/>
      <w:color w:val="4A66AC" w:themeColor="accent1"/>
      <w:spacing w:val="15"/>
      <w:sz w:val="24"/>
      <w:szCs w:val="24"/>
    </w:rPr>
  </w:style>
  <w:style w:type="paragraph" w:styleId="NoSpacing">
    <w:name w:val="No Spacing"/>
    <w:uiPriority w:val="1"/>
    <w:qFormat/>
    <w:rsid w:val="00A217B1"/>
    <w:pPr>
      <w:spacing w:after="0" w:line="240" w:lineRule="auto"/>
    </w:pPr>
  </w:style>
  <w:style w:type="paragraph" w:styleId="ListParagraph">
    <w:name w:val="List Paragraph"/>
    <w:basedOn w:val="Normal"/>
    <w:uiPriority w:val="34"/>
    <w:qFormat/>
    <w:rsid w:val="00A217B1"/>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semiHidden/>
    <w:rsid w:val="00DD1E9E"/>
    <w:rPr>
      <w:rFonts w:ascii="Arial" w:hAnsi="Arial" w:cs="Arial"/>
      <w:sz w:val="20"/>
    </w:rPr>
  </w:style>
  <w:style w:type="character" w:customStyle="1" w:styleId="BodyTextChar">
    <w:name w:val="Body Text Char"/>
    <w:basedOn w:val="DefaultParagraphFont"/>
    <w:link w:val="BodyText"/>
    <w:semiHidden/>
    <w:rsid w:val="00DD1E9E"/>
    <w:rPr>
      <w:rFonts w:ascii="Arial" w:eastAsia="Times New Roman" w:hAnsi="Arial" w:cs="Arial"/>
      <w:sz w:val="20"/>
      <w:szCs w:val="24"/>
      <w:lang w:eastAsia="nl-NL"/>
    </w:rPr>
  </w:style>
  <w:style w:type="paragraph" w:styleId="BalloonText">
    <w:name w:val="Balloon Text"/>
    <w:basedOn w:val="Normal"/>
    <w:link w:val="BalloonTextChar"/>
    <w:uiPriority w:val="99"/>
    <w:semiHidden/>
    <w:unhideWhenUsed/>
    <w:rsid w:val="00DD1E9E"/>
    <w:rPr>
      <w:rFonts w:ascii="Tahoma" w:hAnsi="Tahoma" w:cs="Tahoma"/>
      <w:sz w:val="16"/>
      <w:szCs w:val="16"/>
    </w:rPr>
  </w:style>
  <w:style w:type="character" w:customStyle="1" w:styleId="BalloonTextChar">
    <w:name w:val="Balloon Text Char"/>
    <w:basedOn w:val="DefaultParagraphFont"/>
    <w:link w:val="BalloonText"/>
    <w:uiPriority w:val="99"/>
    <w:semiHidden/>
    <w:rsid w:val="00DD1E9E"/>
    <w:rPr>
      <w:rFonts w:ascii="Tahoma" w:eastAsia="Times New Roman" w:hAnsi="Tahoma" w:cs="Tahoma"/>
      <w:sz w:val="16"/>
      <w:szCs w:val="16"/>
      <w:lang w:eastAsia="nl-NL"/>
    </w:rPr>
  </w:style>
  <w:style w:type="paragraph" w:styleId="Header">
    <w:name w:val="header"/>
    <w:basedOn w:val="Normal"/>
    <w:link w:val="HeaderChar"/>
    <w:uiPriority w:val="99"/>
    <w:unhideWhenUsed/>
    <w:rsid w:val="00DD1E9E"/>
    <w:pPr>
      <w:tabs>
        <w:tab w:val="center" w:pos="4536"/>
        <w:tab w:val="right" w:pos="9072"/>
      </w:tabs>
    </w:pPr>
  </w:style>
  <w:style w:type="character" w:customStyle="1" w:styleId="HeaderChar">
    <w:name w:val="Header Char"/>
    <w:basedOn w:val="DefaultParagraphFont"/>
    <w:link w:val="Header"/>
    <w:uiPriority w:val="99"/>
    <w:rsid w:val="00DD1E9E"/>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DD1E9E"/>
    <w:pPr>
      <w:tabs>
        <w:tab w:val="center" w:pos="4536"/>
        <w:tab w:val="right" w:pos="9072"/>
      </w:tabs>
    </w:pPr>
  </w:style>
  <w:style w:type="character" w:customStyle="1" w:styleId="FooterChar">
    <w:name w:val="Footer Char"/>
    <w:basedOn w:val="DefaultParagraphFont"/>
    <w:link w:val="Footer"/>
    <w:uiPriority w:val="99"/>
    <w:rsid w:val="00DD1E9E"/>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560704"/>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bestuur@rijssen-holten.christenunie.nl" TargetMode="External"/><Relationship Id="rId1" Type="http://schemas.openxmlformats.org/officeDocument/2006/relationships/hyperlink" Target="www.rijssen-holten.christenunie.nl" TargetMode="External"/></Relationships>
</file>

<file path=word/theme/theme1.xml><?xml version="1.0" encoding="utf-8"?>
<a:theme xmlns:a="http://schemas.openxmlformats.org/drawingml/2006/main" name="Office-them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441</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Willem</dc:creator>
  <cp:lastModifiedBy>Jan Willem Middelesch</cp:lastModifiedBy>
  <cp:revision>16</cp:revision>
  <dcterms:created xsi:type="dcterms:W3CDTF">2014-05-27T19:55:00Z</dcterms:created>
  <dcterms:modified xsi:type="dcterms:W3CDTF">2015-06-01T12:42:00Z</dcterms:modified>
</cp:coreProperties>
</file>